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5A" w:rsidRPr="0061725A" w:rsidRDefault="0061725A" w:rsidP="0061725A">
      <w:pPr>
        <w:rPr>
          <w:b/>
          <w:bCs/>
          <w:sz w:val="52"/>
          <w:szCs w:val="52"/>
          <w:lang w:val="en-US"/>
        </w:rPr>
      </w:pPr>
    </w:p>
    <w:p w:rsidR="0061725A" w:rsidRPr="00976759" w:rsidRDefault="0061725A" w:rsidP="0061725A">
      <w:pPr>
        <w:jc w:val="center"/>
        <w:rPr>
          <w:b/>
          <w:bCs/>
          <w:sz w:val="28"/>
          <w:szCs w:val="28"/>
        </w:rPr>
      </w:pPr>
      <w:r w:rsidRPr="0061725A">
        <w:rPr>
          <w:b/>
          <w:bCs/>
          <w:sz w:val="28"/>
          <w:szCs w:val="28"/>
        </w:rPr>
        <w:t>Универзитет</w:t>
      </w:r>
      <w:r w:rsidRPr="0061725A">
        <w:rPr>
          <w:b/>
          <w:bCs/>
          <w:sz w:val="28"/>
          <w:szCs w:val="28"/>
          <w:lang w:val="pl-PL"/>
        </w:rPr>
        <w:t xml:space="preserve"> </w:t>
      </w:r>
      <w:r w:rsidR="00976759">
        <w:rPr>
          <w:b/>
          <w:bCs/>
          <w:sz w:val="28"/>
          <w:szCs w:val="28"/>
        </w:rPr>
        <w:t>Привредна академија у Новом Саду</w:t>
      </w:r>
    </w:p>
    <w:p w:rsidR="0061725A" w:rsidRDefault="0061725A" w:rsidP="0061725A">
      <w:pPr>
        <w:jc w:val="center"/>
        <w:rPr>
          <w:b/>
          <w:bCs/>
          <w:sz w:val="28"/>
          <w:szCs w:val="28"/>
        </w:rPr>
      </w:pPr>
      <w:r w:rsidRPr="0061725A">
        <w:rPr>
          <w:b/>
          <w:bCs/>
          <w:sz w:val="28"/>
          <w:szCs w:val="28"/>
        </w:rPr>
        <w:t>ФАКУЛТЕТ ПРИМЕЊЕНИХ НАУКА У НИШУ</w:t>
      </w:r>
    </w:p>
    <w:p w:rsidR="00976759" w:rsidRDefault="00976759" w:rsidP="0061725A">
      <w:pPr>
        <w:jc w:val="center"/>
        <w:rPr>
          <w:b/>
          <w:bCs/>
          <w:sz w:val="28"/>
          <w:szCs w:val="28"/>
        </w:rPr>
      </w:pPr>
    </w:p>
    <w:p w:rsidR="00976759" w:rsidRDefault="00976759" w:rsidP="0061725A">
      <w:pPr>
        <w:jc w:val="center"/>
        <w:rPr>
          <w:b/>
          <w:bCs/>
          <w:sz w:val="28"/>
          <w:szCs w:val="28"/>
        </w:rPr>
      </w:pPr>
    </w:p>
    <w:p w:rsidR="00976759" w:rsidRPr="00976759" w:rsidRDefault="00976759" w:rsidP="0061725A">
      <w:pPr>
        <w:jc w:val="center"/>
        <w:rPr>
          <w:b/>
          <w:bCs/>
          <w:sz w:val="28"/>
          <w:szCs w:val="28"/>
        </w:rPr>
      </w:pPr>
    </w:p>
    <w:p w:rsidR="00976759" w:rsidRPr="00976759" w:rsidRDefault="00976759" w:rsidP="0061725A">
      <w:pPr>
        <w:jc w:val="center"/>
        <w:rPr>
          <w:b/>
          <w:bCs/>
          <w:sz w:val="28"/>
          <w:szCs w:val="28"/>
        </w:rPr>
      </w:pPr>
    </w:p>
    <w:p w:rsidR="0061725A" w:rsidRDefault="0061725A" w:rsidP="0061725A">
      <w:pPr>
        <w:jc w:val="center"/>
        <w:rPr>
          <w:b/>
          <w:bCs/>
          <w:sz w:val="24"/>
          <w:szCs w:val="24"/>
        </w:rPr>
      </w:pPr>
    </w:p>
    <w:p w:rsidR="0061725A" w:rsidRPr="00976759" w:rsidRDefault="00976759" w:rsidP="00976759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en-US" w:eastAsia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3036570</wp:posOffset>
            </wp:positionH>
            <wp:positionV relativeFrom="paragraph">
              <wp:posOffset>3810</wp:posOffset>
            </wp:positionV>
            <wp:extent cx="1791335" cy="1775460"/>
            <wp:effectExtent l="1905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725A" w:rsidRPr="00811D98" w:rsidRDefault="00811D98" w:rsidP="0061725A">
      <w:pPr>
        <w:jc w:val="center"/>
        <w:rPr>
          <w:b/>
          <w:bCs/>
          <w:sz w:val="28"/>
          <w:szCs w:val="28"/>
          <w:lang/>
        </w:rPr>
      </w:pPr>
      <w:r>
        <w:rPr>
          <w:b/>
          <w:bCs/>
          <w:sz w:val="28"/>
          <w:szCs w:val="28"/>
          <w:lang/>
        </w:rPr>
        <w:t>Књига предмета</w:t>
      </w:r>
    </w:p>
    <w:p w:rsidR="0061725A" w:rsidRDefault="0061725A" w:rsidP="0061725A">
      <w:pPr>
        <w:rPr>
          <w:b/>
        </w:rPr>
      </w:pPr>
    </w:p>
    <w:p w:rsidR="0061725A" w:rsidRPr="0061725A" w:rsidRDefault="0061725A" w:rsidP="006172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Pr="0061725A">
        <w:rPr>
          <w:b/>
          <w:sz w:val="28"/>
          <w:szCs w:val="28"/>
        </w:rPr>
        <w:t xml:space="preserve">АС САВРЕМЕНЕ ТЕХНОЛОГИЈЕ ХРАНЕ </w:t>
      </w:r>
    </w:p>
    <w:p w:rsidR="0061725A" w:rsidRDefault="0061725A" w:rsidP="0061725A">
      <w:pPr>
        <w:jc w:val="center"/>
        <w:rPr>
          <w:sz w:val="28"/>
          <w:szCs w:val="28"/>
          <w:lang w:val="pl-PL"/>
        </w:rPr>
      </w:pPr>
    </w:p>
    <w:p w:rsidR="0061725A" w:rsidRDefault="0061725A" w:rsidP="0061725A">
      <w:pPr>
        <w:rPr>
          <w:sz w:val="28"/>
          <w:szCs w:val="28"/>
          <w:lang w:val="pl-PL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rPr>
          <w:sz w:val="28"/>
          <w:szCs w:val="28"/>
        </w:rPr>
      </w:pPr>
    </w:p>
    <w:p w:rsidR="0061725A" w:rsidRDefault="0061725A" w:rsidP="0061725A">
      <w:pPr>
        <w:pStyle w:val="Footer"/>
        <w:jc w:val="center"/>
        <w:rPr>
          <w:b/>
          <w:bCs/>
          <w:sz w:val="28"/>
          <w:szCs w:val="28"/>
          <w:lang w:val="sr-Cyrl-CS"/>
        </w:rPr>
      </w:pPr>
    </w:p>
    <w:p w:rsidR="00976759" w:rsidRDefault="00976759" w:rsidP="0061725A">
      <w:pPr>
        <w:jc w:val="center"/>
        <w:rPr>
          <w:b/>
          <w:sz w:val="24"/>
          <w:szCs w:val="24"/>
        </w:rPr>
      </w:pPr>
    </w:p>
    <w:p w:rsidR="00976759" w:rsidRDefault="00976759" w:rsidP="0061725A">
      <w:pPr>
        <w:jc w:val="center"/>
        <w:rPr>
          <w:b/>
          <w:sz w:val="24"/>
          <w:szCs w:val="24"/>
        </w:rPr>
      </w:pPr>
    </w:p>
    <w:p w:rsidR="00976759" w:rsidRDefault="00976759" w:rsidP="0061725A">
      <w:pPr>
        <w:jc w:val="center"/>
        <w:rPr>
          <w:b/>
          <w:sz w:val="24"/>
          <w:szCs w:val="24"/>
        </w:rPr>
      </w:pPr>
    </w:p>
    <w:p w:rsidR="00976759" w:rsidRDefault="00976759" w:rsidP="0061725A">
      <w:pPr>
        <w:jc w:val="center"/>
        <w:rPr>
          <w:b/>
          <w:sz w:val="24"/>
          <w:szCs w:val="24"/>
        </w:rPr>
      </w:pPr>
    </w:p>
    <w:p w:rsidR="0061725A" w:rsidRPr="0061725A" w:rsidRDefault="0061725A" w:rsidP="0061725A">
      <w:pPr>
        <w:jc w:val="center"/>
        <w:rPr>
          <w:b/>
          <w:sz w:val="24"/>
          <w:szCs w:val="24"/>
          <w:lang w:val="en-US"/>
        </w:rPr>
      </w:pPr>
      <w:r w:rsidRPr="0061725A">
        <w:rPr>
          <w:b/>
          <w:sz w:val="24"/>
          <w:szCs w:val="24"/>
        </w:rPr>
        <w:t>Ниш</w:t>
      </w:r>
      <w:r w:rsidRPr="0061725A">
        <w:rPr>
          <w:b/>
          <w:sz w:val="24"/>
          <w:szCs w:val="24"/>
          <w:lang w:val="sr-Cyrl-CS"/>
        </w:rPr>
        <w:t>, 202</w:t>
      </w:r>
      <w:r w:rsidR="00042800">
        <w:rPr>
          <w:b/>
          <w:sz w:val="24"/>
          <w:szCs w:val="24"/>
        </w:rPr>
        <w:t>5</w:t>
      </w:r>
      <w:r w:rsidRPr="0061725A">
        <w:rPr>
          <w:b/>
          <w:sz w:val="24"/>
          <w:szCs w:val="24"/>
          <w:lang w:val="sr-Cyrl-CS"/>
        </w:rPr>
        <w:t>. година</w:t>
      </w:r>
    </w:p>
    <w:p w:rsidR="0061725A" w:rsidRPr="0061725A" w:rsidRDefault="0061725A" w:rsidP="0061725A">
      <w:pPr>
        <w:ind w:right="-900"/>
        <w:rPr>
          <w:b/>
          <w:bCs/>
          <w:sz w:val="24"/>
          <w:szCs w:val="24"/>
          <w:lang w:val="en-US"/>
        </w:rPr>
      </w:pPr>
    </w:p>
    <w:p w:rsidR="0061725A" w:rsidRDefault="0061725A" w:rsidP="0061725A">
      <w:pPr>
        <w:ind w:left="-720" w:right="-900"/>
        <w:jc w:val="center"/>
        <w:rPr>
          <w:b/>
          <w:bCs/>
          <w:sz w:val="24"/>
          <w:szCs w:val="24"/>
        </w:rPr>
      </w:pPr>
    </w:p>
    <w:p w:rsidR="0061725A" w:rsidRDefault="0061725A" w:rsidP="0061725A">
      <w:pPr>
        <w:ind w:left="-720" w:right="-900"/>
        <w:jc w:val="center"/>
        <w:rPr>
          <w:b/>
          <w:bCs/>
          <w:sz w:val="24"/>
          <w:szCs w:val="24"/>
        </w:rPr>
      </w:pPr>
    </w:p>
    <w:p w:rsidR="0061725A" w:rsidRDefault="00976759" w:rsidP="0061725A">
      <w:pPr>
        <w:ind w:left="-720" w:right="-90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Табела. </w:t>
      </w:r>
      <w:r w:rsidR="0061725A" w:rsidRPr="00912033">
        <w:rPr>
          <w:bCs/>
          <w:sz w:val="24"/>
          <w:szCs w:val="24"/>
          <w:lang w:val="sr-Cyrl-CS"/>
        </w:rPr>
        <w:t>Рaспoрeд прeдмeтa пo сeмeстримa и гoдинaмa студиja</w:t>
      </w:r>
      <w:r w:rsidR="0061725A" w:rsidRPr="00912033">
        <w:rPr>
          <w:bCs/>
          <w:sz w:val="24"/>
          <w:szCs w:val="24"/>
        </w:rPr>
        <w:t xml:space="preserve"> зa студиjски прoгрaм </w:t>
      </w:r>
    </w:p>
    <w:p w:rsidR="0061725A" w:rsidRPr="008A5D63" w:rsidRDefault="0061725A" w:rsidP="0061725A">
      <w:pPr>
        <w:ind w:left="-720"/>
        <w:jc w:val="center"/>
        <w:rPr>
          <w:bCs/>
          <w:sz w:val="8"/>
          <w:szCs w:val="8"/>
        </w:rPr>
      </w:pPr>
    </w:p>
    <w:p w:rsidR="0061725A" w:rsidRPr="001427CB" w:rsidRDefault="0061725A" w:rsidP="00976759">
      <w:pPr>
        <w:tabs>
          <w:tab w:val="left" w:pos="567"/>
        </w:tabs>
        <w:spacing w:after="60"/>
        <w:ind w:left="-720" w:right="-1080"/>
        <w:jc w:val="center"/>
        <w:rPr>
          <w:sz w:val="22"/>
          <w:szCs w:val="22"/>
        </w:rPr>
      </w:pPr>
      <w:r w:rsidRPr="00912033">
        <w:rPr>
          <w:b/>
          <w:sz w:val="18"/>
          <w:szCs w:val="18"/>
        </w:rPr>
        <w:t xml:space="preserve">МАСТЕР </w:t>
      </w:r>
      <w:r>
        <w:rPr>
          <w:b/>
          <w:sz w:val="18"/>
          <w:szCs w:val="18"/>
        </w:rPr>
        <w:t xml:space="preserve"> </w:t>
      </w:r>
      <w:r w:rsidRPr="00912033">
        <w:rPr>
          <w:b/>
          <w:sz w:val="18"/>
          <w:szCs w:val="18"/>
        </w:rPr>
        <w:t>АКАДЕМСКЕ</w:t>
      </w:r>
      <w:r>
        <w:rPr>
          <w:b/>
          <w:sz w:val="18"/>
          <w:szCs w:val="18"/>
        </w:rPr>
        <w:t xml:space="preserve">  </w:t>
      </w:r>
      <w:r w:rsidRPr="00912033">
        <w:rPr>
          <w:b/>
          <w:sz w:val="18"/>
          <w:szCs w:val="18"/>
        </w:rPr>
        <w:t>СТУДИЈЕ</w:t>
      </w:r>
      <w:r>
        <w:rPr>
          <w:b/>
          <w:sz w:val="18"/>
          <w:szCs w:val="18"/>
        </w:rPr>
        <w:t>:</w:t>
      </w:r>
      <w:r>
        <w:rPr>
          <w:bCs/>
          <w:caps/>
        </w:rPr>
        <w:t xml:space="preserve"> </w:t>
      </w:r>
      <w:r w:rsidRPr="00AB610B">
        <w:rPr>
          <w:b/>
          <w:bCs/>
          <w:caps/>
          <w:sz w:val="22"/>
          <w:szCs w:val="22"/>
        </w:rPr>
        <w:t xml:space="preserve">МАС </w:t>
      </w:r>
      <w:r>
        <w:rPr>
          <w:b/>
          <w:bCs/>
          <w:sz w:val="22"/>
          <w:szCs w:val="22"/>
        </w:rPr>
        <w:t>САВРЕМЕНЕ ТЕХНОЛОГИЈЕ ХРАНЕ</w:t>
      </w:r>
    </w:p>
    <w:p w:rsidR="0061725A" w:rsidRDefault="0061725A" w:rsidP="0061725A"/>
    <w:p w:rsidR="0061725A" w:rsidRPr="003F54F0" w:rsidRDefault="0061725A" w:rsidP="0061725A">
      <w:pPr>
        <w:ind w:left="-900" w:right="-1260"/>
      </w:pPr>
    </w:p>
    <w:p w:rsidR="0061725A" w:rsidRPr="0061725A" w:rsidRDefault="0061725A" w:rsidP="0061725A">
      <w:pPr>
        <w:rPr>
          <w:lang w:val="en-US"/>
        </w:rPr>
      </w:pPr>
    </w:p>
    <w:tbl>
      <w:tblPr>
        <w:tblpPr w:leftFromText="180" w:rightFromText="180" w:vertAnchor="page" w:horzAnchor="margin" w:tblpXSpec="center" w:tblpY="2296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"/>
        <w:gridCol w:w="893"/>
        <w:gridCol w:w="4553"/>
        <w:gridCol w:w="360"/>
        <w:gridCol w:w="484"/>
        <w:gridCol w:w="396"/>
        <w:gridCol w:w="20"/>
        <w:gridCol w:w="523"/>
        <w:gridCol w:w="545"/>
        <w:gridCol w:w="546"/>
        <w:gridCol w:w="726"/>
        <w:gridCol w:w="720"/>
        <w:gridCol w:w="540"/>
      </w:tblGrid>
      <w:tr w:rsidR="0061725A" w:rsidRPr="00330329" w:rsidTr="0061725A">
        <w:trPr>
          <w:trHeight w:val="433"/>
        </w:trPr>
        <w:tc>
          <w:tcPr>
            <w:tcW w:w="422" w:type="dxa"/>
            <w:vMerge w:val="restart"/>
            <w:vAlign w:val="center"/>
          </w:tcPr>
          <w:p w:rsidR="0061725A" w:rsidRPr="00427DF3" w:rsidRDefault="0061725A" w:rsidP="0061725A">
            <w:pPr>
              <w:ind w:left="-180" w:right="-108"/>
              <w:jc w:val="center"/>
              <w:rPr>
                <w:b/>
                <w:sz w:val="18"/>
                <w:szCs w:val="18"/>
                <w:lang w:val="sr-Cyrl-CS"/>
              </w:rPr>
            </w:pPr>
            <w:r w:rsidRPr="00427DF3">
              <w:rPr>
                <w:b/>
                <w:sz w:val="18"/>
                <w:szCs w:val="18"/>
              </w:rPr>
              <w:t>Р.Б.</w:t>
            </w:r>
          </w:p>
        </w:tc>
        <w:tc>
          <w:tcPr>
            <w:tcW w:w="893" w:type="dxa"/>
            <w:vMerge w:val="restart"/>
            <w:vAlign w:val="center"/>
          </w:tcPr>
          <w:p w:rsidR="0061725A" w:rsidRPr="00427DF3" w:rsidRDefault="0061725A" w:rsidP="0061725A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427DF3">
              <w:rPr>
                <w:b/>
                <w:sz w:val="18"/>
                <w:szCs w:val="18"/>
              </w:rPr>
              <w:t>Ш</w:t>
            </w:r>
            <w:r w:rsidRPr="00427DF3">
              <w:rPr>
                <w:b/>
                <w:sz w:val="18"/>
                <w:szCs w:val="18"/>
                <w:lang w:val="sr-Cyrl-CS"/>
              </w:rPr>
              <w:t>П</w:t>
            </w:r>
          </w:p>
        </w:tc>
        <w:tc>
          <w:tcPr>
            <w:tcW w:w="4553" w:type="dxa"/>
            <w:vMerge w:val="restart"/>
            <w:vAlign w:val="center"/>
          </w:tcPr>
          <w:p w:rsidR="0061725A" w:rsidRPr="00427DF3" w:rsidRDefault="0061725A" w:rsidP="0061725A">
            <w:pPr>
              <w:jc w:val="center"/>
              <w:rPr>
                <w:b/>
                <w:lang w:val="ru-RU"/>
              </w:rPr>
            </w:pPr>
            <w:r w:rsidRPr="00427DF3">
              <w:rPr>
                <w:b/>
                <w:lang w:val="sr-Cyrl-CS"/>
              </w:rPr>
              <w:t>Назив предмета</w:t>
            </w:r>
          </w:p>
          <w:p w:rsidR="0061725A" w:rsidRPr="00427DF3" w:rsidRDefault="0061725A" w:rsidP="0061725A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60" w:type="dxa"/>
            <w:vMerge w:val="restart"/>
            <w:vAlign w:val="center"/>
          </w:tcPr>
          <w:p w:rsidR="0061725A" w:rsidRPr="00427DF3" w:rsidRDefault="0061725A" w:rsidP="0061725A">
            <w:pPr>
              <w:jc w:val="center"/>
              <w:rPr>
                <w:b/>
                <w:sz w:val="18"/>
                <w:szCs w:val="18"/>
              </w:rPr>
            </w:pPr>
            <w:r w:rsidRPr="00427DF3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1968" w:type="dxa"/>
            <w:gridSpan w:val="5"/>
            <w:shd w:val="clear" w:color="auto" w:fill="auto"/>
            <w:vAlign w:val="center"/>
          </w:tcPr>
          <w:p w:rsidR="0061725A" w:rsidRPr="00D142C4" w:rsidRDefault="0061725A" w:rsidP="0061725A">
            <w:pPr>
              <w:jc w:val="center"/>
              <w:rPr>
                <w:b/>
              </w:rPr>
            </w:pPr>
            <w:r>
              <w:rPr>
                <w:b/>
              </w:rPr>
              <w:t>Активна настава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61725A" w:rsidRPr="00427DF3" w:rsidRDefault="0061725A" w:rsidP="0061725A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ОСТ</w:t>
            </w:r>
          </w:p>
        </w:tc>
        <w:tc>
          <w:tcPr>
            <w:tcW w:w="726" w:type="dxa"/>
            <w:vMerge w:val="restart"/>
            <w:shd w:val="clear" w:color="auto" w:fill="auto"/>
            <w:vAlign w:val="center"/>
          </w:tcPr>
          <w:p w:rsidR="0061725A" w:rsidRPr="00427DF3" w:rsidRDefault="0061725A" w:rsidP="0061725A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ЕСПБ</w:t>
            </w:r>
          </w:p>
        </w:tc>
        <w:tc>
          <w:tcPr>
            <w:tcW w:w="720" w:type="dxa"/>
            <w:vMerge w:val="restart"/>
            <w:vAlign w:val="center"/>
          </w:tcPr>
          <w:p w:rsidR="0061725A" w:rsidRPr="00427DF3" w:rsidRDefault="0061725A" w:rsidP="0061725A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</w:t>
            </w:r>
            <w:r>
              <w:rPr>
                <w:b/>
                <w:sz w:val="18"/>
                <w:szCs w:val="18"/>
                <w:lang w:val="en-US"/>
              </w:rPr>
              <w:t>/И</w:t>
            </w:r>
            <w:r>
              <w:rPr>
                <w:b/>
                <w:sz w:val="18"/>
                <w:szCs w:val="18"/>
              </w:rPr>
              <w:t>П</w:t>
            </w:r>
          </w:p>
        </w:tc>
        <w:tc>
          <w:tcPr>
            <w:tcW w:w="540" w:type="dxa"/>
            <w:vMerge w:val="restart"/>
            <w:vAlign w:val="center"/>
          </w:tcPr>
          <w:p w:rsidR="0061725A" w:rsidRPr="00427DF3" w:rsidRDefault="0061725A" w:rsidP="0061725A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ТИП</w:t>
            </w:r>
          </w:p>
        </w:tc>
      </w:tr>
      <w:tr w:rsidR="0061725A" w:rsidRPr="00330329" w:rsidTr="0061725A">
        <w:trPr>
          <w:trHeight w:val="141"/>
        </w:trPr>
        <w:tc>
          <w:tcPr>
            <w:tcW w:w="422" w:type="dxa"/>
            <w:vMerge/>
            <w:tcBorders>
              <w:bottom w:val="single" w:sz="4" w:space="0" w:color="auto"/>
            </w:tcBorders>
            <w:vAlign w:val="center"/>
          </w:tcPr>
          <w:p w:rsidR="0061725A" w:rsidRPr="00427DF3" w:rsidRDefault="0061725A" w:rsidP="0061725A">
            <w:pPr>
              <w:rPr>
                <w:b/>
                <w:lang w:val="ru-RU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  <w:vAlign w:val="center"/>
          </w:tcPr>
          <w:p w:rsidR="0061725A" w:rsidRPr="00427DF3" w:rsidRDefault="0061725A" w:rsidP="0061725A">
            <w:pPr>
              <w:jc w:val="center"/>
              <w:rPr>
                <w:b/>
              </w:rPr>
            </w:pPr>
          </w:p>
        </w:tc>
        <w:tc>
          <w:tcPr>
            <w:tcW w:w="4553" w:type="dxa"/>
            <w:vMerge/>
            <w:vAlign w:val="center"/>
          </w:tcPr>
          <w:p w:rsidR="0061725A" w:rsidRPr="00427DF3" w:rsidRDefault="0061725A" w:rsidP="0061725A">
            <w:pPr>
              <w:jc w:val="center"/>
              <w:rPr>
                <w:b/>
              </w:rPr>
            </w:pPr>
          </w:p>
        </w:tc>
        <w:tc>
          <w:tcPr>
            <w:tcW w:w="360" w:type="dxa"/>
            <w:vMerge/>
            <w:vAlign w:val="center"/>
          </w:tcPr>
          <w:p w:rsidR="0061725A" w:rsidRPr="00427DF3" w:rsidRDefault="0061725A" w:rsidP="0061725A">
            <w:pPr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725A" w:rsidRPr="00427DF3" w:rsidRDefault="0061725A" w:rsidP="0061725A">
            <w:pPr>
              <w:jc w:val="center"/>
              <w:rPr>
                <w:b/>
                <w:sz w:val="18"/>
                <w:szCs w:val="18"/>
              </w:rPr>
            </w:pPr>
            <w:r w:rsidRPr="00427DF3">
              <w:rPr>
                <w:b/>
                <w:sz w:val="18"/>
                <w:szCs w:val="18"/>
              </w:rPr>
              <w:t>П</w:t>
            </w:r>
          </w:p>
        </w:tc>
        <w:tc>
          <w:tcPr>
            <w:tcW w:w="41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725A" w:rsidRPr="00427DF3" w:rsidRDefault="0061725A" w:rsidP="0061725A">
            <w:pPr>
              <w:jc w:val="center"/>
              <w:rPr>
                <w:b/>
                <w:sz w:val="18"/>
                <w:szCs w:val="18"/>
              </w:rPr>
            </w:pPr>
            <w:r w:rsidRPr="00427DF3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725A" w:rsidRPr="00427DF3" w:rsidRDefault="0061725A" w:rsidP="0061725A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427DF3">
              <w:rPr>
                <w:b/>
                <w:sz w:val="18"/>
                <w:szCs w:val="18"/>
              </w:rPr>
              <w:t>ДОН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61725A" w:rsidRPr="00427DF3" w:rsidRDefault="0061725A" w:rsidP="0061725A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СИР</w:t>
            </w: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61725A" w:rsidRPr="00427DF3" w:rsidRDefault="0061725A" w:rsidP="0061725A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6" w:type="dxa"/>
            <w:vMerge/>
            <w:shd w:val="clear" w:color="auto" w:fill="auto"/>
            <w:vAlign w:val="center"/>
          </w:tcPr>
          <w:p w:rsidR="0061725A" w:rsidRPr="00427DF3" w:rsidRDefault="0061725A" w:rsidP="0061725A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</w:tcPr>
          <w:p w:rsidR="0061725A" w:rsidRPr="00427DF3" w:rsidRDefault="0061725A" w:rsidP="0061725A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vAlign w:val="center"/>
          </w:tcPr>
          <w:p w:rsidR="0061725A" w:rsidRPr="00427DF3" w:rsidRDefault="0061725A" w:rsidP="0061725A">
            <w:pPr>
              <w:jc w:val="center"/>
              <w:rPr>
                <w:b/>
              </w:rPr>
            </w:pPr>
          </w:p>
        </w:tc>
      </w:tr>
      <w:tr w:rsidR="0061725A" w:rsidRPr="00330329" w:rsidTr="0061725A">
        <w:trPr>
          <w:trHeight w:val="216"/>
        </w:trPr>
        <w:tc>
          <w:tcPr>
            <w:tcW w:w="1315" w:type="dxa"/>
            <w:gridSpan w:val="2"/>
            <w:tcBorders>
              <w:right w:val="nil"/>
            </w:tcBorders>
          </w:tcPr>
          <w:p w:rsidR="0061725A" w:rsidRPr="00330329" w:rsidRDefault="0061725A" w:rsidP="0061725A"/>
        </w:tc>
        <w:tc>
          <w:tcPr>
            <w:tcW w:w="9413" w:type="dxa"/>
            <w:gridSpan w:val="11"/>
            <w:tcBorders>
              <w:left w:val="nil"/>
            </w:tcBorders>
          </w:tcPr>
          <w:p w:rsidR="0061725A" w:rsidRPr="00330329" w:rsidRDefault="0061725A" w:rsidP="0061725A">
            <w:pPr>
              <w:rPr>
                <w:b/>
                <w:bCs/>
              </w:rPr>
            </w:pPr>
            <w:r w:rsidRPr="00330329">
              <w:t xml:space="preserve">  </w:t>
            </w:r>
            <w:r>
              <w:rPr>
                <w:lang w:val="sr-Cyrl-CS"/>
              </w:rPr>
              <w:t xml:space="preserve">     </w:t>
            </w:r>
            <w:r w:rsidRPr="00330329">
              <w:rPr>
                <w:b/>
                <w:bCs/>
                <w:lang w:val="sr-Cyrl-CS"/>
              </w:rPr>
              <w:t>ПРВА ГОДИНА</w:t>
            </w:r>
          </w:p>
        </w:tc>
      </w:tr>
      <w:tr w:rsidR="0061725A" w:rsidRPr="00330329" w:rsidTr="0061725A">
        <w:trPr>
          <w:trHeight w:val="133"/>
        </w:trPr>
        <w:tc>
          <w:tcPr>
            <w:tcW w:w="422" w:type="dxa"/>
            <w:vAlign w:val="center"/>
          </w:tcPr>
          <w:p w:rsidR="0061725A" w:rsidRPr="00673FD7" w:rsidRDefault="0061725A" w:rsidP="0061725A">
            <w:pPr>
              <w:jc w:val="center"/>
              <w:rPr>
                <w:sz w:val="18"/>
                <w:szCs w:val="18"/>
              </w:rPr>
            </w:pPr>
            <w:r w:rsidRPr="00673FD7">
              <w:rPr>
                <w:sz w:val="18"/>
                <w:szCs w:val="18"/>
              </w:rPr>
              <w:t>1.</w:t>
            </w:r>
          </w:p>
        </w:tc>
        <w:tc>
          <w:tcPr>
            <w:tcW w:w="893" w:type="dxa"/>
            <w:vAlign w:val="center"/>
          </w:tcPr>
          <w:p w:rsidR="0061725A" w:rsidRPr="00833921" w:rsidRDefault="0061725A" w:rsidP="0061725A">
            <w:pPr>
              <w:ind w:left="-134" w:right="-108"/>
              <w:jc w:val="center"/>
              <w:rPr>
                <w:sz w:val="18"/>
                <w:szCs w:val="18"/>
              </w:rPr>
            </w:pPr>
            <w:r w:rsidRPr="00833921">
              <w:rPr>
                <w:sz w:val="18"/>
                <w:szCs w:val="18"/>
                <w:lang w:val="sr-Cyrl-CS"/>
              </w:rPr>
              <w:t>МС</w:t>
            </w:r>
            <w:r w:rsidRPr="00833921">
              <w:rPr>
                <w:sz w:val="18"/>
                <w:szCs w:val="18"/>
              </w:rPr>
              <w:t>TХ-</w:t>
            </w:r>
            <w:r>
              <w:rPr>
                <w:sz w:val="18"/>
                <w:szCs w:val="18"/>
              </w:rPr>
              <w:t>0</w:t>
            </w:r>
            <w:r w:rsidRPr="00833921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553" w:type="dxa"/>
            <w:vAlign w:val="center"/>
          </w:tcPr>
          <w:p w:rsidR="0061725A" w:rsidRPr="0061725A" w:rsidRDefault="0061725A" w:rsidP="0061725A">
            <w:pPr>
              <w:rPr>
                <w:lang w:val="sr-Cyrl-CS"/>
              </w:rPr>
            </w:pPr>
            <w:r w:rsidRPr="0061725A">
              <w:rPr>
                <w:lang w:val="sr-Cyrl-CS"/>
              </w:rPr>
              <w:t>Методологија истраживачког рада</w:t>
            </w:r>
          </w:p>
        </w:tc>
        <w:tc>
          <w:tcPr>
            <w:tcW w:w="360" w:type="dxa"/>
            <w:vAlign w:val="center"/>
          </w:tcPr>
          <w:p w:rsidR="0061725A" w:rsidRPr="005658D7" w:rsidRDefault="0061725A" w:rsidP="0061725A">
            <w:pPr>
              <w:jc w:val="center"/>
              <w:rPr>
                <w:lang w:val="sr-Cyrl-CS"/>
              </w:rPr>
            </w:pPr>
            <w:r w:rsidRPr="005658D7">
              <w:rPr>
                <w:lang w:val="sr-Cyrl-CS"/>
              </w:rPr>
              <w:t>1</w:t>
            </w:r>
          </w:p>
        </w:tc>
        <w:tc>
          <w:tcPr>
            <w:tcW w:w="484" w:type="dxa"/>
            <w:vAlign w:val="center"/>
          </w:tcPr>
          <w:p w:rsidR="0061725A" w:rsidRPr="00645A24" w:rsidRDefault="0061725A" w:rsidP="0061725A">
            <w:pPr>
              <w:jc w:val="center"/>
            </w:pPr>
            <w:r>
              <w:t>2</w:t>
            </w:r>
          </w:p>
        </w:tc>
        <w:tc>
          <w:tcPr>
            <w:tcW w:w="416" w:type="dxa"/>
            <w:gridSpan w:val="2"/>
            <w:vAlign w:val="center"/>
          </w:tcPr>
          <w:p w:rsidR="0061725A" w:rsidRPr="00C612AD" w:rsidRDefault="0061725A" w:rsidP="0061725A">
            <w:pPr>
              <w:jc w:val="center"/>
            </w:pPr>
            <w:r>
              <w:t>2</w:t>
            </w:r>
          </w:p>
        </w:tc>
        <w:tc>
          <w:tcPr>
            <w:tcW w:w="523" w:type="dxa"/>
            <w:vAlign w:val="center"/>
          </w:tcPr>
          <w:p w:rsidR="0061725A" w:rsidRPr="00645A24" w:rsidRDefault="0061725A" w:rsidP="0061725A">
            <w:pPr>
              <w:jc w:val="center"/>
            </w:pPr>
            <w:r>
              <w:t>0</w:t>
            </w:r>
          </w:p>
        </w:tc>
        <w:tc>
          <w:tcPr>
            <w:tcW w:w="545" w:type="dxa"/>
            <w:vAlign w:val="center"/>
          </w:tcPr>
          <w:p w:rsidR="0061725A" w:rsidRPr="00C612AD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Pr="00645A24" w:rsidRDefault="0061725A" w:rsidP="0061725A">
            <w:pPr>
              <w:jc w:val="center"/>
            </w:pPr>
          </w:p>
        </w:tc>
        <w:tc>
          <w:tcPr>
            <w:tcW w:w="726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5</w:t>
            </w:r>
          </w:p>
        </w:tc>
        <w:tc>
          <w:tcPr>
            <w:tcW w:w="720" w:type="dxa"/>
            <w:vAlign w:val="center"/>
          </w:tcPr>
          <w:p w:rsidR="0061725A" w:rsidRDefault="0061725A" w:rsidP="0061725A">
            <w:pPr>
              <w:ind w:left="-108"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  <w:tc>
          <w:tcPr>
            <w:tcW w:w="540" w:type="dxa"/>
            <w:vAlign w:val="center"/>
          </w:tcPr>
          <w:p w:rsidR="0061725A" w:rsidRPr="002067B8" w:rsidRDefault="0061725A" w:rsidP="0061725A">
            <w:pPr>
              <w:ind w:left="-108"/>
              <w:jc w:val="center"/>
            </w:pPr>
            <w:r>
              <w:t>СА</w:t>
            </w:r>
          </w:p>
        </w:tc>
      </w:tr>
      <w:tr w:rsidR="0061725A" w:rsidRPr="00330329" w:rsidTr="0061725A">
        <w:trPr>
          <w:trHeight w:val="216"/>
        </w:trPr>
        <w:tc>
          <w:tcPr>
            <w:tcW w:w="422" w:type="dxa"/>
            <w:vAlign w:val="center"/>
          </w:tcPr>
          <w:p w:rsidR="0061725A" w:rsidRPr="00673FD7" w:rsidRDefault="0061725A" w:rsidP="0061725A">
            <w:pPr>
              <w:jc w:val="center"/>
              <w:rPr>
                <w:sz w:val="18"/>
                <w:szCs w:val="18"/>
              </w:rPr>
            </w:pPr>
            <w:r w:rsidRPr="00673FD7">
              <w:rPr>
                <w:sz w:val="18"/>
                <w:szCs w:val="18"/>
              </w:rPr>
              <w:t>2.</w:t>
            </w:r>
          </w:p>
        </w:tc>
        <w:tc>
          <w:tcPr>
            <w:tcW w:w="893" w:type="dxa"/>
            <w:vAlign w:val="center"/>
          </w:tcPr>
          <w:p w:rsidR="0061725A" w:rsidRPr="00833921" w:rsidRDefault="0061725A" w:rsidP="0061725A">
            <w:pPr>
              <w:ind w:left="-134" w:right="-108"/>
              <w:jc w:val="center"/>
              <w:rPr>
                <w:sz w:val="18"/>
                <w:szCs w:val="18"/>
              </w:rPr>
            </w:pPr>
            <w:r w:rsidRPr="00833921">
              <w:rPr>
                <w:sz w:val="18"/>
                <w:szCs w:val="18"/>
                <w:lang w:val="sr-Cyrl-CS"/>
              </w:rPr>
              <w:t>МС</w:t>
            </w:r>
            <w:r w:rsidRPr="00833921">
              <w:rPr>
                <w:sz w:val="18"/>
                <w:szCs w:val="18"/>
              </w:rPr>
              <w:t>TХ-</w:t>
            </w:r>
            <w:r>
              <w:rPr>
                <w:sz w:val="18"/>
                <w:szCs w:val="18"/>
              </w:rPr>
              <w:t>0</w:t>
            </w:r>
            <w:r w:rsidRPr="00833921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4553" w:type="dxa"/>
            <w:vAlign w:val="center"/>
          </w:tcPr>
          <w:p w:rsidR="0061725A" w:rsidRPr="0061725A" w:rsidRDefault="0061725A" w:rsidP="0061725A">
            <w:pPr>
              <w:rPr>
                <w:lang w:val="sr-Cyrl-CS"/>
              </w:rPr>
            </w:pPr>
            <w:r w:rsidRPr="0061725A">
              <w:t>Савремене инструменталне методе анализе</w:t>
            </w:r>
          </w:p>
        </w:tc>
        <w:tc>
          <w:tcPr>
            <w:tcW w:w="360" w:type="dxa"/>
            <w:vAlign w:val="center"/>
          </w:tcPr>
          <w:p w:rsidR="0061725A" w:rsidRPr="005306A6" w:rsidRDefault="0061725A" w:rsidP="0061725A">
            <w:pPr>
              <w:jc w:val="center"/>
            </w:pPr>
            <w:r>
              <w:t>1</w:t>
            </w:r>
          </w:p>
        </w:tc>
        <w:tc>
          <w:tcPr>
            <w:tcW w:w="484" w:type="dxa"/>
            <w:vAlign w:val="center"/>
          </w:tcPr>
          <w:p w:rsidR="0061725A" w:rsidRPr="00645A24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416" w:type="dxa"/>
            <w:gridSpan w:val="2"/>
            <w:vAlign w:val="center"/>
          </w:tcPr>
          <w:p w:rsidR="0061725A" w:rsidRPr="00C612AD" w:rsidRDefault="0061725A" w:rsidP="0061725A">
            <w:pPr>
              <w:jc w:val="center"/>
            </w:pPr>
            <w:r>
              <w:t>4</w:t>
            </w:r>
          </w:p>
        </w:tc>
        <w:tc>
          <w:tcPr>
            <w:tcW w:w="523" w:type="dxa"/>
            <w:vAlign w:val="center"/>
          </w:tcPr>
          <w:p w:rsidR="0061725A" w:rsidRPr="00645A24" w:rsidRDefault="0061725A" w:rsidP="0061725A">
            <w:pPr>
              <w:jc w:val="center"/>
            </w:pPr>
            <w:r>
              <w:t>0</w:t>
            </w:r>
          </w:p>
        </w:tc>
        <w:tc>
          <w:tcPr>
            <w:tcW w:w="545" w:type="dxa"/>
            <w:vAlign w:val="center"/>
          </w:tcPr>
          <w:p w:rsidR="0061725A" w:rsidRPr="00C612AD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Pr="00645A24" w:rsidRDefault="0061725A" w:rsidP="0061725A">
            <w:pPr>
              <w:jc w:val="center"/>
            </w:pPr>
          </w:p>
        </w:tc>
        <w:tc>
          <w:tcPr>
            <w:tcW w:w="726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8</w:t>
            </w:r>
          </w:p>
        </w:tc>
        <w:tc>
          <w:tcPr>
            <w:tcW w:w="720" w:type="dxa"/>
            <w:vAlign w:val="center"/>
          </w:tcPr>
          <w:p w:rsidR="0061725A" w:rsidRPr="005306A6" w:rsidRDefault="0061725A" w:rsidP="0061725A">
            <w:pPr>
              <w:ind w:left="-108" w:right="-108"/>
              <w:jc w:val="center"/>
            </w:pPr>
            <w:r>
              <w:t>О</w:t>
            </w:r>
          </w:p>
        </w:tc>
        <w:tc>
          <w:tcPr>
            <w:tcW w:w="540" w:type="dxa"/>
            <w:vAlign w:val="center"/>
          </w:tcPr>
          <w:p w:rsidR="0061725A" w:rsidRPr="00863954" w:rsidRDefault="0061725A" w:rsidP="0061725A">
            <w:pPr>
              <w:ind w:left="-108"/>
              <w:jc w:val="center"/>
            </w:pPr>
            <w:r>
              <w:t>ТМ</w:t>
            </w:r>
          </w:p>
        </w:tc>
      </w:tr>
      <w:tr w:rsidR="0061725A" w:rsidRPr="00330329" w:rsidTr="0061725A">
        <w:trPr>
          <w:trHeight w:val="216"/>
        </w:trPr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61725A" w:rsidRPr="00673FD7" w:rsidRDefault="0061725A" w:rsidP="0061725A">
            <w:pPr>
              <w:jc w:val="center"/>
              <w:rPr>
                <w:sz w:val="18"/>
                <w:szCs w:val="18"/>
              </w:rPr>
            </w:pPr>
            <w:r w:rsidRPr="00673FD7">
              <w:rPr>
                <w:sz w:val="18"/>
                <w:szCs w:val="18"/>
              </w:rPr>
              <w:t>3.</w:t>
            </w:r>
          </w:p>
        </w:tc>
        <w:tc>
          <w:tcPr>
            <w:tcW w:w="893" w:type="dxa"/>
            <w:vAlign w:val="center"/>
          </w:tcPr>
          <w:p w:rsidR="0061725A" w:rsidRPr="001B4CBD" w:rsidRDefault="0061725A" w:rsidP="0061725A">
            <w:pPr>
              <w:ind w:left="-134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sr-Cyrl-CS"/>
              </w:rPr>
              <w:t>М</w:t>
            </w:r>
            <w:r>
              <w:rPr>
                <w:sz w:val="18"/>
                <w:szCs w:val="18"/>
              </w:rPr>
              <w:t>СТХ-03</w:t>
            </w:r>
          </w:p>
        </w:tc>
        <w:tc>
          <w:tcPr>
            <w:tcW w:w="4553" w:type="dxa"/>
          </w:tcPr>
          <w:p w:rsidR="0061725A" w:rsidRPr="0061725A" w:rsidRDefault="0061725A" w:rsidP="0061725A">
            <w:r w:rsidRPr="0061725A">
              <w:t>Страни</w:t>
            </w:r>
            <w:r w:rsidRPr="0061725A">
              <w:rPr>
                <w:lang w:val="ru-RU"/>
              </w:rPr>
              <w:t xml:space="preserve"> језик</w:t>
            </w:r>
            <w:r w:rsidRPr="0061725A">
              <w:t xml:space="preserve"> (енглески, француски)</w:t>
            </w:r>
          </w:p>
        </w:tc>
        <w:tc>
          <w:tcPr>
            <w:tcW w:w="360" w:type="dxa"/>
            <w:vAlign w:val="center"/>
          </w:tcPr>
          <w:p w:rsidR="0061725A" w:rsidRPr="005306A6" w:rsidRDefault="0061725A" w:rsidP="0061725A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84" w:type="dxa"/>
            <w:vAlign w:val="center"/>
          </w:tcPr>
          <w:p w:rsidR="0061725A" w:rsidRPr="00645A24" w:rsidRDefault="0061725A" w:rsidP="0061725A">
            <w:pPr>
              <w:jc w:val="center"/>
            </w:pPr>
            <w:r>
              <w:t>2</w:t>
            </w:r>
          </w:p>
        </w:tc>
        <w:tc>
          <w:tcPr>
            <w:tcW w:w="416" w:type="dxa"/>
            <w:gridSpan w:val="2"/>
            <w:vAlign w:val="center"/>
          </w:tcPr>
          <w:p w:rsidR="0061725A" w:rsidRPr="00645A24" w:rsidRDefault="0061725A" w:rsidP="0061725A">
            <w:pPr>
              <w:jc w:val="center"/>
            </w:pPr>
            <w:r>
              <w:t>2</w:t>
            </w:r>
          </w:p>
        </w:tc>
        <w:tc>
          <w:tcPr>
            <w:tcW w:w="523" w:type="dxa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0</w:t>
            </w:r>
          </w:p>
        </w:tc>
        <w:tc>
          <w:tcPr>
            <w:tcW w:w="545" w:type="dxa"/>
            <w:vAlign w:val="center"/>
          </w:tcPr>
          <w:p w:rsidR="0061725A" w:rsidRPr="00645A24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</w:p>
        </w:tc>
        <w:tc>
          <w:tcPr>
            <w:tcW w:w="726" w:type="dxa"/>
            <w:vAlign w:val="center"/>
          </w:tcPr>
          <w:p w:rsidR="0061725A" w:rsidRPr="00780E3F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720" w:type="dxa"/>
            <w:vAlign w:val="center"/>
          </w:tcPr>
          <w:p w:rsidR="0061725A" w:rsidRPr="0022717C" w:rsidRDefault="0061725A" w:rsidP="0061725A">
            <w:pPr>
              <w:ind w:left="-108" w:right="-108"/>
              <w:jc w:val="center"/>
            </w:pPr>
            <w:r>
              <w:t>О</w:t>
            </w:r>
          </w:p>
        </w:tc>
        <w:tc>
          <w:tcPr>
            <w:tcW w:w="540" w:type="dxa"/>
            <w:vAlign w:val="center"/>
          </w:tcPr>
          <w:p w:rsidR="0061725A" w:rsidRDefault="0061725A" w:rsidP="0061725A">
            <w:pPr>
              <w:ind w:left="-108"/>
              <w:jc w:val="center"/>
            </w:pPr>
            <w:r>
              <w:t>ТМ</w:t>
            </w:r>
          </w:p>
        </w:tc>
      </w:tr>
      <w:tr w:rsidR="0061725A" w:rsidRPr="00330329" w:rsidTr="0061725A">
        <w:trPr>
          <w:trHeight w:val="127"/>
        </w:trPr>
        <w:tc>
          <w:tcPr>
            <w:tcW w:w="422" w:type="dxa"/>
            <w:tcBorders>
              <w:right w:val="nil"/>
            </w:tcBorders>
            <w:vAlign w:val="center"/>
          </w:tcPr>
          <w:p w:rsidR="0061725A" w:rsidRPr="0002529D" w:rsidRDefault="0061725A" w:rsidP="0061725A"/>
        </w:tc>
        <w:tc>
          <w:tcPr>
            <w:tcW w:w="5446" w:type="dxa"/>
            <w:gridSpan w:val="2"/>
            <w:tcBorders>
              <w:left w:val="nil"/>
            </w:tcBorders>
            <w:vAlign w:val="center"/>
          </w:tcPr>
          <w:p w:rsidR="0061725A" w:rsidRPr="0061725A" w:rsidRDefault="0061725A" w:rsidP="0061725A">
            <w:pPr>
              <w:ind w:left="-134" w:right="-108"/>
              <w:jc w:val="center"/>
              <w:rPr>
                <w:lang w:val="sr-Cyrl-CS"/>
              </w:rPr>
            </w:pPr>
            <w:r w:rsidRPr="0061725A">
              <w:rPr>
                <w:b/>
                <w:bCs/>
                <w:lang w:val="en-US"/>
              </w:rPr>
              <w:t xml:space="preserve">        </w:t>
            </w:r>
            <w:r w:rsidRPr="0061725A">
              <w:rPr>
                <w:b/>
                <w:bCs/>
                <w:lang w:val="sr-Cyrl-CS"/>
              </w:rPr>
              <w:t>ПРЕДМЕТИ  ИЗБОРНОГ  БЛОКА  1</w:t>
            </w:r>
          </w:p>
        </w:tc>
        <w:tc>
          <w:tcPr>
            <w:tcW w:w="844" w:type="dxa"/>
            <w:gridSpan w:val="2"/>
          </w:tcPr>
          <w:p w:rsidR="0061725A" w:rsidRPr="001C7805" w:rsidRDefault="0061725A" w:rsidP="0061725A"/>
        </w:tc>
        <w:tc>
          <w:tcPr>
            <w:tcW w:w="4016" w:type="dxa"/>
            <w:gridSpan w:val="8"/>
            <w:vAlign w:val="center"/>
          </w:tcPr>
          <w:p w:rsidR="0061725A" w:rsidRPr="001C7805" w:rsidRDefault="0061725A" w:rsidP="0061725A"/>
        </w:tc>
      </w:tr>
      <w:tr w:rsidR="0061725A" w:rsidRPr="00330329" w:rsidTr="0061725A">
        <w:trPr>
          <w:trHeight w:val="216"/>
        </w:trPr>
        <w:tc>
          <w:tcPr>
            <w:tcW w:w="422" w:type="dxa"/>
            <w:vMerge w:val="restart"/>
            <w:vAlign w:val="center"/>
          </w:tcPr>
          <w:p w:rsidR="0061725A" w:rsidRDefault="0061725A" w:rsidP="00617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673FD7">
              <w:rPr>
                <w:sz w:val="18"/>
                <w:szCs w:val="18"/>
              </w:rPr>
              <w:t>.</w:t>
            </w:r>
          </w:p>
          <w:p w:rsidR="0061725A" w:rsidRPr="0091355D" w:rsidRDefault="0061725A" w:rsidP="00617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893" w:type="dxa"/>
            <w:vAlign w:val="center"/>
          </w:tcPr>
          <w:p w:rsidR="0061725A" w:rsidRPr="00CA21F1" w:rsidRDefault="0061725A" w:rsidP="0061725A">
            <w:pPr>
              <w:ind w:left="-134" w:right="-108"/>
              <w:jc w:val="center"/>
              <w:rPr>
                <w:sz w:val="18"/>
                <w:szCs w:val="18"/>
              </w:rPr>
            </w:pPr>
            <w:r w:rsidRPr="00CA21F1">
              <w:rPr>
                <w:sz w:val="18"/>
                <w:szCs w:val="18"/>
                <w:lang w:val="sr-Cyrl-CS"/>
              </w:rPr>
              <w:t>МС</w:t>
            </w:r>
            <w:r w:rsidRPr="00CA21F1">
              <w:rPr>
                <w:sz w:val="18"/>
                <w:szCs w:val="18"/>
              </w:rPr>
              <w:t>TХ-</w:t>
            </w:r>
            <w:r>
              <w:rPr>
                <w:sz w:val="18"/>
                <w:szCs w:val="18"/>
              </w:rPr>
              <w:t>04</w:t>
            </w:r>
          </w:p>
        </w:tc>
        <w:tc>
          <w:tcPr>
            <w:tcW w:w="4553" w:type="dxa"/>
            <w:vAlign w:val="center"/>
          </w:tcPr>
          <w:p w:rsidR="0061725A" w:rsidRPr="0061725A" w:rsidRDefault="0061725A" w:rsidP="0061725A">
            <w:pPr>
              <w:rPr>
                <w:bCs/>
              </w:rPr>
            </w:pPr>
            <w:r w:rsidRPr="0061725A">
              <w:t>Анализа ризика безбедности хране</w:t>
            </w:r>
          </w:p>
        </w:tc>
        <w:tc>
          <w:tcPr>
            <w:tcW w:w="360" w:type="dxa"/>
            <w:vAlign w:val="center"/>
          </w:tcPr>
          <w:p w:rsidR="0061725A" w:rsidRPr="005658D7" w:rsidRDefault="0061725A" w:rsidP="0061725A">
            <w:pPr>
              <w:jc w:val="center"/>
              <w:rPr>
                <w:lang w:val="sr-Cyrl-CS"/>
              </w:rPr>
            </w:pPr>
            <w:r w:rsidRPr="005658D7">
              <w:rPr>
                <w:lang w:val="sr-Cyrl-CS"/>
              </w:rPr>
              <w:t>1</w:t>
            </w:r>
          </w:p>
        </w:tc>
        <w:tc>
          <w:tcPr>
            <w:tcW w:w="484" w:type="dxa"/>
            <w:vAlign w:val="center"/>
          </w:tcPr>
          <w:p w:rsidR="0061725A" w:rsidRPr="00645A24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416" w:type="dxa"/>
            <w:gridSpan w:val="2"/>
            <w:vAlign w:val="center"/>
          </w:tcPr>
          <w:p w:rsidR="0061725A" w:rsidRPr="00645A24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523" w:type="dxa"/>
            <w:vAlign w:val="center"/>
          </w:tcPr>
          <w:p w:rsidR="0061725A" w:rsidRPr="00645A24" w:rsidRDefault="0061725A" w:rsidP="0061725A">
            <w:pPr>
              <w:jc w:val="center"/>
            </w:pPr>
            <w:r>
              <w:t>0</w:t>
            </w:r>
          </w:p>
        </w:tc>
        <w:tc>
          <w:tcPr>
            <w:tcW w:w="545" w:type="dxa"/>
            <w:vAlign w:val="center"/>
          </w:tcPr>
          <w:p w:rsidR="0061725A" w:rsidRPr="00645A24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Pr="00645A24" w:rsidRDefault="0061725A" w:rsidP="0061725A">
            <w:pPr>
              <w:jc w:val="center"/>
            </w:pPr>
          </w:p>
        </w:tc>
        <w:tc>
          <w:tcPr>
            <w:tcW w:w="726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7</w:t>
            </w:r>
          </w:p>
        </w:tc>
        <w:tc>
          <w:tcPr>
            <w:tcW w:w="720" w:type="dxa"/>
            <w:vAlign w:val="center"/>
          </w:tcPr>
          <w:p w:rsidR="0061725A" w:rsidRDefault="0061725A" w:rsidP="0061725A">
            <w:pPr>
              <w:ind w:left="-108" w:right="-108"/>
              <w:jc w:val="center"/>
              <w:rPr>
                <w:lang w:val="sr-Cyrl-CS"/>
              </w:rPr>
            </w:pPr>
            <w:r>
              <w:t>ИЗБ</w:t>
            </w:r>
            <w:r w:rsidRPr="00DB7540">
              <w:t xml:space="preserve"> - </w:t>
            </w:r>
            <w:r>
              <w:t>1</w:t>
            </w:r>
          </w:p>
        </w:tc>
        <w:tc>
          <w:tcPr>
            <w:tcW w:w="540" w:type="dxa"/>
            <w:vAlign w:val="center"/>
          </w:tcPr>
          <w:p w:rsidR="0061725A" w:rsidRPr="00863954" w:rsidRDefault="0061725A" w:rsidP="0061725A">
            <w:pPr>
              <w:ind w:left="-108"/>
              <w:jc w:val="center"/>
            </w:pPr>
            <w:r>
              <w:t>СА</w:t>
            </w:r>
          </w:p>
        </w:tc>
      </w:tr>
      <w:tr w:rsidR="0061725A" w:rsidRPr="00330329" w:rsidTr="0061725A">
        <w:trPr>
          <w:trHeight w:val="216"/>
        </w:trPr>
        <w:tc>
          <w:tcPr>
            <w:tcW w:w="422" w:type="dxa"/>
            <w:vMerge/>
            <w:vAlign w:val="center"/>
          </w:tcPr>
          <w:p w:rsidR="0061725A" w:rsidRDefault="0061725A" w:rsidP="00617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61725A" w:rsidRPr="00CA21F1" w:rsidRDefault="0061725A" w:rsidP="0061725A">
            <w:pPr>
              <w:ind w:left="-134" w:right="-108"/>
              <w:jc w:val="center"/>
              <w:rPr>
                <w:sz w:val="18"/>
                <w:szCs w:val="18"/>
                <w:lang w:val="en-US"/>
              </w:rPr>
            </w:pPr>
            <w:r w:rsidRPr="00CA21F1">
              <w:rPr>
                <w:sz w:val="18"/>
                <w:szCs w:val="18"/>
                <w:lang w:val="sr-Cyrl-CS"/>
              </w:rPr>
              <w:t>МС</w:t>
            </w:r>
            <w:r w:rsidRPr="00CA21F1">
              <w:rPr>
                <w:sz w:val="18"/>
                <w:szCs w:val="18"/>
              </w:rPr>
              <w:t>TХ-</w:t>
            </w: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553" w:type="dxa"/>
            <w:vAlign w:val="center"/>
          </w:tcPr>
          <w:p w:rsidR="0061725A" w:rsidRPr="0061725A" w:rsidRDefault="0061725A" w:rsidP="0061725A">
            <w:pPr>
              <w:ind w:right="-180"/>
            </w:pPr>
            <w:r w:rsidRPr="0061725A">
              <w:t>Савремене технологије конзервисања хране</w:t>
            </w:r>
          </w:p>
        </w:tc>
        <w:tc>
          <w:tcPr>
            <w:tcW w:w="360" w:type="dxa"/>
            <w:vAlign w:val="center"/>
          </w:tcPr>
          <w:p w:rsidR="0061725A" w:rsidRDefault="0061725A" w:rsidP="0061725A">
            <w:pPr>
              <w:jc w:val="center"/>
            </w:pPr>
            <w:r>
              <w:t>1</w:t>
            </w:r>
          </w:p>
        </w:tc>
        <w:tc>
          <w:tcPr>
            <w:tcW w:w="484" w:type="dxa"/>
            <w:vAlign w:val="center"/>
          </w:tcPr>
          <w:p w:rsidR="0061725A" w:rsidRPr="00035185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416" w:type="dxa"/>
            <w:gridSpan w:val="2"/>
            <w:vAlign w:val="center"/>
          </w:tcPr>
          <w:p w:rsidR="0061725A" w:rsidRPr="00035185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523" w:type="dxa"/>
            <w:vAlign w:val="center"/>
          </w:tcPr>
          <w:p w:rsidR="0061725A" w:rsidRDefault="0061725A" w:rsidP="0061725A">
            <w:pPr>
              <w:jc w:val="center"/>
            </w:pPr>
            <w:r>
              <w:t>0</w:t>
            </w:r>
          </w:p>
        </w:tc>
        <w:tc>
          <w:tcPr>
            <w:tcW w:w="545" w:type="dxa"/>
            <w:vAlign w:val="center"/>
          </w:tcPr>
          <w:p w:rsidR="0061725A" w:rsidRPr="00035185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Default="0061725A" w:rsidP="0061725A">
            <w:pPr>
              <w:jc w:val="center"/>
            </w:pPr>
          </w:p>
        </w:tc>
        <w:tc>
          <w:tcPr>
            <w:tcW w:w="726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7</w:t>
            </w:r>
          </w:p>
        </w:tc>
        <w:tc>
          <w:tcPr>
            <w:tcW w:w="720" w:type="dxa"/>
            <w:vAlign w:val="center"/>
          </w:tcPr>
          <w:p w:rsidR="0061725A" w:rsidRDefault="0061725A" w:rsidP="0061725A">
            <w:pPr>
              <w:ind w:left="-108" w:right="-108"/>
              <w:jc w:val="center"/>
              <w:rPr>
                <w:lang w:val="sr-Cyrl-CS"/>
              </w:rPr>
            </w:pPr>
            <w:r>
              <w:t>ИЗБ</w:t>
            </w:r>
            <w:r w:rsidRPr="00DB7540">
              <w:t xml:space="preserve"> - </w:t>
            </w:r>
            <w:r>
              <w:t>1</w:t>
            </w:r>
          </w:p>
        </w:tc>
        <w:tc>
          <w:tcPr>
            <w:tcW w:w="540" w:type="dxa"/>
            <w:vAlign w:val="center"/>
          </w:tcPr>
          <w:p w:rsidR="0061725A" w:rsidRPr="00C12AEE" w:rsidRDefault="0061725A" w:rsidP="0061725A">
            <w:pPr>
              <w:ind w:left="-108"/>
              <w:jc w:val="center"/>
            </w:pPr>
            <w:r>
              <w:t>СА</w:t>
            </w:r>
          </w:p>
        </w:tc>
      </w:tr>
      <w:tr w:rsidR="0061725A" w:rsidRPr="00330329" w:rsidTr="0061725A">
        <w:trPr>
          <w:trHeight w:val="154"/>
        </w:trPr>
        <w:tc>
          <w:tcPr>
            <w:tcW w:w="422" w:type="dxa"/>
            <w:vMerge/>
            <w:vAlign w:val="center"/>
          </w:tcPr>
          <w:p w:rsidR="0061725A" w:rsidRDefault="0061725A" w:rsidP="00617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61725A" w:rsidRDefault="0061725A" w:rsidP="0061725A">
            <w:pPr>
              <w:ind w:left="-134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МСТХ</w:t>
            </w:r>
            <w:r>
              <w:rPr>
                <w:sz w:val="18"/>
                <w:szCs w:val="18"/>
                <w:lang w:val="sr-Cyrl-CS"/>
              </w:rPr>
              <w:t>-</w:t>
            </w: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553" w:type="dxa"/>
          </w:tcPr>
          <w:p w:rsidR="0061725A" w:rsidRPr="0061725A" w:rsidRDefault="0061725A" w:rsidP="0061725A">
            <w:r w:rsidRPr="0061725A">
              <w:t>Иновације и технологије</w:t>
            </w:r>
          </w:p>
        </w:tc>
        <w:tc>
          <w:tcPr>
            <w:tcW w:w="360" w:type="dxa"/>
            <w:vAlign w:val="center"/>
          </w:tcPr>
          <w:p w:rsidR="0061725A" w:rsidRPr="005D11EE" w:rsidRDefault="0061725A" w:rsidP="006172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4" w:type="dxa"/>
            <w:vAlign w:val="center"/>
          </w:tcPr>
          <w:p w:rsidR="0061725A" w:rsidRPr="00645A24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416" w:type="dxa"/>
            <w:gridSpan w:val="2"/>
            <w:vAlign w:val="center"/>
          </w:tcPr>
          <w:p w:rsidR="0061725A" w:rsidRPr="00645A24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523" w:type="dxa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0</w:t>
            </w:r>
          </w:p>
        </w:tc>
        <w:tc>
          <w:tcPr>
            <w:tcW w:w="545" w:type="dxa"/>
            <w:vAlign w:val="center"/>
          </w:tcPr>
          <w:p w:rsidR="0061725A" w:rsidRPr="00600B4C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</w:p>
        </w:tc>
        <w:tc>
          <w:tcPr>
            <w:tcW w:w="726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7</w:t>
            </w:r>
          </w:p>
        </w:tc>
        <w:tc>
          <w:tcPr>
            <w:tcW w:w="720" w:type="dxa"/>
            <w:vAlign w:val="center"/>
          </w:tcPr>
          <w:p w:rsidR="0061725A" w:rsidRPr="0022717C" w:rsidRDefault="0061725A" w:rsidP="0061725A">
            <w:pPr>
              <w:ind w:left="-108" w:right="-108"/>
              <w:jc w:val="center"/>
            </w:pPr>
            <w:r>
              <w:t>ИЗБ</w:t>
            </w:r>
            <w:r w:rsidRPr="00DB7540">
              <w:t xml:space="preserve"> - </w:t>
            </w:r>
            <w:r>
              <w:t>1</w:t>
            </w:r>
          </w:p>
        </w:tc>
        <w:tc>
          <w:tcPr>
            <w:tcW w:w="540" w:type="dxa"/>
            <w:vAlign w:val="center"/>
          </w:tcPr>
          <w:p w:rsidR="0061725A" w:rsidRPr="00BB18EA" w:rsidRDefault="0061725A" w:rsidP="0061725A">
            <w:pPr>
              <w:ind w:left="-108"/>
              <w:jc w:val="center"/>
            </w:pPr>
            <w:r>
              <w:t>ТМ</w:t>
            </w:r>
          </w:p>
        </w:tc>
      </w:tr>
      <w:tr w:rsidR="0061725A" w:rsidRPr="00330329" w:rsidTr="0061725A">
        <w:trPr>
          <w:trHeight w:val="154"/>
        </w:trPr>
        <w:tc>
          <w:tcPr>
            <w:tcW w:w="422" w:type="dxa"/>
            <w:vMerge/>
            <w:tcBorders>
              <w:bottom w:val="single" w:sz="4" w:space="0" w:color="auto"/>
            </w:tcBorders>
            <w:vAlign w:val="center"/>
          </w:tcPr>
          <w:p w:rsidR="0061725A" w:rsidRDefault="0061725A" w:rsidP="006172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61725A" w:rsidRDefault="0061725A" w:rsidP="0061725A">
            <w:pPr>
              <w:ind w:left="-134" w:right="-108"/>
              <w:jc w:val="center"/>
              <w:rPr>
                <w:sz w:val="18"/>
                <w:szCs w:val="18"/>
              </w:rPr>
            </w:pPr>
            <w:r w:rsidRPr="00CA21F1">
              <w:rPr>
                <w:sz w:val="18"/>
                <w:szCs w:val="18"/>
                <w:lang w:val="sr-Cyrl-CS"/>
              </w:rPr>
              <w:t>МС</w:t>
            </w:r>
            <w:r w:rsidRPr="00CA21F1">
              <w:rPr>
                <w:sz w:val="18"/>
                <w:szCs w:val="18"/>
              </w:rPr>
              <w:t>TХ-</w:t>
            </w:r>
            <w:r>
              <w:rPr>
                <w:sz w:val="18"/>
                <w:szCs w:val="18"/>
              </w:rPr>
              <w:t>07</w:t>
            </w:r>
          </w:p>
        </w:tc>
        <w:tc>
          <w:tcPr>
            <w:tcW w:w="4553" w:type="dxa"/>
          </w:tcPr>
          <w:p w:rsidR="0061725A" w:rsidRPr="0061725A" w:rsidRDefault="0061725A" w:rsidP="0061725A">
            <w:r w:rsidRPr="0061725A">
              <w:rPr>
                <w:bCs/>
              </w:rPr>
              <w:t xml:space="preserve">Технологије пекарства и посластичарства  </w:t>
            </w:r>
          </w:p>
        </w:tc>
        <w:tc>
          <w:tcPr>
            <w:tcW w:w="360" w:type="dxa"/>
            <w:vAlign w:val="center"/>
          </w:tcPr>
          <w:p w:rsidR="0061725A" w:rsidRPr="00507FC4" w:rsidRDefault="0061725A" w:rsidP="006172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4" w:type="dxa"/>
            <w:vAlign w:val="center"/>
          </w:tcPr>
          <w:p w:rsidR="0061725A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416" w:type="dxa"/>
            <w:gridSpan w:val="2"/>
            <w:vAlign w:val="center"/>
          </w:tcPr>
          <w:p w:rsidR="0061725A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523" w:type="dxa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0</w:t>
            </w:r>
          </w:p>
        </w:tc>
        <w:tc>
          <w:tcPr>
            <w:tcW w:w="545" w:type="dxa"/>
            <w:vAlign w:val="center"/>
          </w:tcPr>
          <w:p w:rsidR="0061725A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</w:p>
        </w:tc>
        <w:tc>
          <w:tcPr>
            <w:tcW w:w="726" w:type="dxa"/>
            <w:vAlign w:val="center"/>
          </w:tcPr>
          <w:p w:rsidR="0061725A" w:rsidRDefault="0061725A" w:rsidP="0061725A">
            <w:pPr>
              <w:jc w:val="center"/>
            </w:pPr>
            <w:r>
              <w:t>7</w:t>
            </w:r>
          </w:p>
        </w:tc>
        <w:tc>
          <w:tcPr>
            <w:tcW w:w="720" w:type="dxa"/>
            <w:vAlign w:val="center"/>
          </w:tcPr>
          <w:p w:rsidR="0061725A" w:rsidRPr="00507FC4" w:rsidRDefault="0061725A" w:rsidP="0061725A">
            <w:pPr>
              <w:ind w:left="-108" w:right="-108"/>
              <w:jc w:val="center"/>
            </w:pPr>
            <w:r>
              <w:t>ИЗБ - 1</w:t>
            </w:r>
          </w:p>
        </w:tc>
        <w:tc>
          <w:tcPr>
            <w:tcW w:w="540" w:type="dxa"/>
            <w:vAlign w:val="center"/>
          </w:tcPr>
          <w:p w:rsidR="0061725A" w:rsidRDefault="0061725A" w:rsidP="0061725A">
            <w:pPr>
              <w:ind w:left="-108"/>
              <w:jc w:val="center"/>
            </w:pPr>
            <w:r>
              <w:t>СА</w:t>
            </w:r>
          </w:p>
        </w:tc>
      </w:tr>
      <w:tr w:rsidR="0061725A" w:rsidRPr="00330329" w:rsidTr="0061725A">
        <w:trPr>
          <w:trHeight w:val="207"/>
        </w:trPr>
        <w:tc>
          <w:tcPr>
            <w:tcW w:w="422" w:type="dxa"/>
            <w:tcBorders>
              <w:right w:val="nil"/>
            </w:tcBorders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</w:p>
        </w:tc>
        <w:tc>
          <w:tcPr>
            <w:tcW w:w="5446" w:type="dxa"/>
            <w:gridSpan w:val="2"/>
            <w:tcBorders>
              <w:left w:val="nil"/>
            </w:tcBorders>
            <w:vAlign w:val="center"/>
          </w:tcPr>
          <w:p w:rsidR="0061725A" w:rsidRPr="0061725A" w:rsidRDefault="0061725A" w:rsidP="0061725A">
            <w:pPr>
              <w:ind w:left="-79" w:right="-79"/>
              <w:jc w:val="center"/>
              <w:rPr>
                <w:lang w:val="sr-Cyrl-CS"/>
              </w:rPr>
            </w:pPr>
            <w:r w:rsidRPr="0061725A">
              <w:rPr>
                <w:b/>
                <w:bCs/>
                <w:lang w:val="en-US"/>
              </w:rPr>
              <w:t xml:space="preserve">       </w:t>
            </w:r>
            <w:r w:rsidRPr="0061725A">
              <w:rPr>
                <w:b/>
                <w:bCs/>
                <w:lang w:val="sr-Cyrl-CS"/>
              </w:rPr>
              <w:t>ПРЕДМЕТИ  ИЗБОРНОГ  БЛОКА  2</w:t>
            </w:r>
          </w:p>
        </w:tc>
        <w:tc>
          <w:tcPr>
            <w:tcW w:w="844" w:type="dxa"/>
            <w:gridSpan w:val="2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</w:p>
        </w:tc>
        <w:tc>
          <w:tcPr>
            <w:tcW w:w="4016" w:type="dxa"/>
            <w:gridSpan w:val="8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</w:p>
        </w:tc>
      </w:tr>
      <w:tr w:rsidR="0061725A" w:rsidRPr="00330329" w:rsidTr="0061725A">
        <w:trPr>
          <w:trHeight w:val="158"/>
        </w:trPr>
        <w:tc>
          <w:tcPr>
            <w:tcW w:w="422" w:type="dxa"/>
            <w:vMerge w:val="restart"/>
            <w:vAlign w:val="center"/>
          </w:tcPr>
          <w:p w:rsidR="0061725A" w:rsidRDefault="0061725A" w:rsidP="0061725A">
            <w:pPr>
              <w:ind w:left="-145"/>
              <w:jc w:val="center"/>
              <w:rPr>
                <w:sz w:val="18"/>
                <w:szCs w:val="18"/>
              </w:rPr>
            </w:pPr>
            <w:r w:rsidRPr="00FE326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 xml:space="preserve">   6</w:t>
            </w:r>
            <w:r w:rsidRPr="00FE326A">
              <w:rPr>
                <w:sz w:val="18"/>
                <w:szCs w:val="18"/>
                <w:lang w:val="ru-RU"/>
              </w:rPr>
              <w:t>.</w:t>
            </w:r>
          </w:p>
          <w:p w:rsidR="0061725A" w:rsidRPr="00DC7725" w:rsidRDefault="0061725A" w:rsidP="0061725A">
            <w:pPr>
              <w:ind w:left="-1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7.</w:t>
            </w:r>
          </w:p>
        </w:tc>
        <w:tc>
          <w:tcPr>
            <w:tcW w:w="893" w:type="dxa"/>
            <w:vAlign w:val="center"/>
          </w:tcPr>
          <w:p w:rsidR="0061725A" w:rsidRPr="00CA21F1" w:rsidRDefault="0061725A" w:rsidP="0061725A">
            <w:pPr>
              <w:ind w:left="-134" w:right="-108"/>
              <w:jc w:val="center"/>
              <w:rPr>
                <w:sz w:val="18"/>
                <w:szCs w:val="18"/>
              </w:rPr>
            </w:pPr>
            <w:r w:rsidRPr="00CA21F1">
              <w:rPr>
                <w:sz w:val="18"/>
                <w:szCs w:val="18"/>
                <w:lang w:val="sr-Cyrl-CS"/>
              </w:rPr>
              <w:t>МС</w:t>
            </w:r>
            <w:r w:rsidRPr="00CA21F1">
              <w:rPr>
                <w:sz w:val="18"/>
                <w:szCs w:val="18"/>
              </w:rPr>
              <w:t>TХ-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4553" w:type="dxa"/>
            <w:vAlign w:val="center"/>
          </w:tcPr>
          <w:p w:rsidR="0061725A" w:rsidRPr="0061725A" w:rsidRDefault="0061725A" w:rsidP="0061725A">
            <w:r w:rsidRPr="0061725A">
              <w:t>Токсикологија хране</w:t>
            </w:r>
          </w:p>
        </w:tc>
        <w:tc>
          <w:tcPr>
            <w:tcW w:w="360" w:type="dxa"/>
            <w:vAlign w:val="center"/>
          </w:tcPr>
          <w:p w:rsidR="0061725A" w:rsidRPr="00C77AC7" w:rsidRDefault="0061725A" w:rsidP="0061725A">
            <w:pPr>
              <w:jc w:val="center"/>
            </w:pPr>
            <w:r>
              <w:rPr>
                <w:lang w:val="sr-Cyrl-CS"/>
              </w:rPr>
              <w:t>2</w:t>
            </w:r>
          </w:p>
        </w:tc>
        <w:tc>
          <w:tcPr>
            <w:tcW w:w="484" w:type="dxa"/>
            <w:vAlign w:val="center"/>
          </w:tcPr>
          <w:p w:rsidR="0061725A" w:rsidRPr="00035185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396" w:type="dxa"/>
            <w:vAlign w:val="center"/>
          </w:tcPr>
          <w:p w:rsidR="0061725A" w:rsidRPr="00035185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543" w:type="dxa"/>
            <w:gridSpan w:val="2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0</w:t>
            </w:r>
          </w:p>
        </w:tc>
        <w:tc>
          <w:tcPr>
            <w:tcW w:w="545" w:type="dxa"/>
            <w:vAlign w:val="center"/>
          </w:tcPr>
          <w:p w:rsidR="0061725A" w:rsidRPr="00035185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</w:p>
        </w:tc>
        <w:tc>
          <w:tcPr>
            <w:tcW w:w="726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6</w:t>
            </w:r>
          </w:p>
        </w:tc>
        <w:tc>
          <w:tcPr>
            <w:tcW w:w="720" w:type="dxa"/>
            <w:vAlign w:val="center"/>
          </w:tcPr>
          <w:p w:rsidR="0061725A" w:rsidRPr="00DB7540" w:rsidRDefault="0061725A" w:rsidP="0061725A">
            <w:pPr>
              <w:ind w:left="-108" w:right="-108"/>
              <w:jc w:val="center"/>
            </w:pPr>
            <w:r>
              <w:t>ИЗБ</w:t>
            </w:r>
            <w:r w:rsidRPr="00DB7540">
              <w:t xml:space="preserve"> - </w:t>
            </w:r>
            <w:r>
              <w:t>2</w:t>
            </w:r>
          </w:p>
        </w:tc>
        <w:tc>
          <w:tcPr>
            <w:tcW w:w="540" w:type="dxa"/>
            <w:vAlign w:val="center"/>
          </w:tcPr>
          <w:p w:rsidR="0061725A" w:rsidRPr="00BB18EA" w:rsidRDefault="0061725A" w:rsidP="0061725A">
            <w:pPr>
              <w:ind w:left="-108" w:right="-180"/>
            </w:pPr>
            <w:r>
              <w:t xml:space="preserve">  СА</w:t>
            </w:r>
          </w:p>
        </w:tc>
      </w:tr>
      <w:tr w:rsidR="0061725A" w:rsidRPr="00330329" w:rsidTr="0061725A">
        <w:trPr>
          <w:trHeight w:val="158"/>
        </w:trPr>
        <w:tc>
          <w:tcPr>
            <w:tcW w:w="422" w:type="dxa"/>
            <w:vMerge/>
            <w:vAlign w:val="center"/>
          </w:tcPr>
          <w:p w:rsidR="0061725A" w:rsidRPr="00FE326A" w:rsidRDefault="0061725A" w:rsidP="0061725A">
            <w:pPr>
              <w:ind w:left="-145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93" w:type="dxa"/>
            <w:vAlign w:val="center"/>
          </w:tcPr>
          <w:p w:rsidR="0061725A" w:rsidRPr="00CA21F1" w:rsidRDefault="0061725A" w:rsidP="0061725A">
            <w:pPr>
              <w:ind w:left="-134" w:right="-108"/>
              <w:jc w:val="center"/>
              <w:rPr>
                <w:sz w:val="18"/>
                <w:szCs w:val="18"/>
              </w:rPr>
            </w:pPr>
            <w:r w:rsidRPr="00CA21F1">
              <w:rPr>
                <w:sz w:val="18"/>
                <w:szCs w:val="18"/>
                <w:lang w:val="sr-Cyrl-CS"/>
              </w:rPr>
              <w:t>МС</w:t>
            </w:r>
            <w:r w:rsidRPr="00CA21F1">
              <w:rPr>
                <w:sz w:val="18"/>
                <w:szCs w:val="18"/>
              </w:rPr>
              <w:t>TХ-</w:t>
            </w:r>
            <w:r>
              <w:rPr>
                <w:sz w:val="18"/>
                <w:szCs w:val="18"/>
              </w:rPr>
              <w:t>09</w:t>
            </w:r>
          </w:p>
        </w:tc>
        <w:tc>
          <w:tcPr>
            <w:tcW w:w="4553" w:type="dxa"/>
            <w:vAlign w:val="center"/>
          </w:tcPr>
          <w:p w:rsidR="0061725A" w:rsidRPr="0061725A" w:rsidRDefault="0061725A" w:rsidP="0061725A">
            <w:pPr>
              <w:widowControl/>
              <w:autoSpaceDE/>
              <w:autoSpaceDN/>
              <w:adjustRightInd/>
              <w:rPr>
                <w:bCs/>
                <w:lang w:val="sr-Cyrl-CS" w:eastAsia="en-US"/>
              </w:rPr>
            </w:pPr>
            <w:r w:rsidRPr="0061725A">
              <w:rPr>
                <w:bCs/>
                <w:lang w:val="sr-Cyrl-CS" w:eastAsia="en-US"/>
              </w:rPr>
              <w:t>Нове</w:t>
            </w:r>
            <w:r w:rsidRPr="0061725A">
              <w:rPr>
                <w:bCs/>
                <w:lang w:val="en-US" w:eastAsia="en-US"/>
              </w:rPr>
              <w:t xml:space="preserve"> технологије паковања хране</w:t>
            </w:r>
          </w:p>
        </w:tc>
        <w:tc>
          <w:tcPr>
            <w:tcW w:w="360" w:type="dxa"/>
            <w:vAlign w:val="center"/>
          </w:tcPr>
          <w:p w:rsidR="0061725A" w:rsidRPr="00485C92" w:rsidRDefault="0061725A" w:rsidP="006172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4" w:type="dxa"/>
            <w:vAlign w:val="center"/>
          </w:tcPr>
          <w:p w:rsidR="0061725A" w:rsidRPr="00645A24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396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543" w:type="dxa"/>
            <w:gridSpan w:val="2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0</w:t>
            </w:r>
          </w:p>
        </w:tc>
        <w:tc>
          <w:tcPr>
            <w:tcW w:w="545" w:type="dxa"/>
            <w:vAlign w:val="center"/>
          </w:tcPr>
          <w:p w:rsidR="0061725A" w:rsidRPr="00DF3920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</w:p>
        </w:tc>
        <w:tc>
          <w:tcPr>
            <w:tcW w:w="726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6</w:t>
            </w:r>
          </w:p>
        </w:tc>
        <w:tc>
          <w:tcPr>
            <w:tcW w:w="720" w:type="dxa"/>
            <w:vAlign w:val="center"/>
          </w:tcPr>
          <w:p w:rsidR="0061725A" w:rsidRDefault="0061725A" w:rsidP="0061725A">
            <w:pPr>
              <w:ind w:left="-108" w:right="-108"/>
              <w:jc w:val="center"/>
              <w:rPr>
                <w:lang w:val="sr-Cyrl-CS"/>
              </w:rPr>
            </w:pPr>
            <w:r>
              <w:t>ИЗБ</w:t>
            </w:r>
            <w:r w:rsidRPr="00DB7540">
              <w:t xml:space="preserve"> - </w:t>
            </w:r>
            <w:r>
              <w:t>2</w:t>
            </w:r>
          </w:p>
        </w:tc>
        <w:tc>
          <w:tcPr>
            <w:tcW w:w="540" w:type="dxa"/>
            <w:vAlign w:val="center"/>
          </w:tcPr>
          <w:p w:rsidR="0061725A" w:rsidRPr="00C12AEE" w:rsidRDefault="0061725A" w:rsidP="0061725A">
            <w:pPr>
              <w:ind w:left="-108" w:right="-180"/>
            </w:pPr>
            <w:r>
              <w:t xml:space="preserve">  СА</w:t>
            </w:r>
          </w:p>
        </w:tc>
      </w:tr>
      <w:tr w:rsidR="0061725A" w:rsidRPr="00330329" w:rsidTr="0061725A">
        <w:trPr>
          <w:trHeight w:val="273"/>
        </w:trPr>
        <w:tc>
          <w:tcPr>
            <w:tcW w:w="422" w:type="dxa"/>
            <w:vMerge/>
            <w:vAlign w:val="center"/>
          </w:tcPr>
          <w:p w:rsidR="0061725A" w:rsidRDefault="0061725A" w:rsidP="0061725A">
            <w:pPr>
              <w:jc w:val="center"/>
            </w:pPr>
          </w:p>
        </w:tc>
        <w:tc>
          <w:tcPr>
            <w:tcW w:w="893" w:type="dxa"/>
            <w:vAlign w:val="center"/>
          </w:tcPr>
          <w:p w:rsidR="0061725A" w:rsidRPr="00CA21F1" w:rsidRDefault="0061725A" w:rsidP="0061725A">
            <w:pPr>
              <w:ind w:left="-134" w:right="-108"/>
              <w:jc w:val="center"/>
              <w:rPr>
                <w:sz w:val="18"/>
                <w:szCs w:val="18"/>
                <w:lang w:val="en-US"/>
              </w:rPr>
            </w:pPr>
            <w:r w:rsidRPr="00CA21F1">
              <w:rPr>
                <w:sz w:val="18"/>
                <w:szCs w:val="18"/>
                <w:lang w:val="sr-Cyrl-CS"/>
              </w:rPr>
              <w:t>МС</w:t>
            </w:r>
            <w:r w:rsidRPr="00CA21F1">
              <w:rPr>
                <w:sz w:val="18"/>
                <w:szCs w:val="18"/>
              </w:rPr>
              <w:t>TХ-</w:t>
            </w: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553" w:type="dxa"/>
            <w:vAlign w:val="center"/>
          </w:tcPr>
          <w:p w:rsidR="0061725A" w:rsidRPr="0061725A" w:rsidRDefault="0061725A" w:rsidP="0061725A">
            <w:r w:rsidRPr="0061725A">
              <w:t xml:space="preserve">Контрола квалитета </w:t>
            </w:r>
            <w:r w:rsidRPr="0061725A">
              <w:rPr>
                <w:lang w:val="sr-Cyrl-CS"/>
              </w:rPr>
              <w:t>хране</w:t>
            </w:r>
            <w:r w:rsidRPr="0061725A">
              <w:t xml:space="preserve"> и пића</w:t>
            </w:r>
          </w:p>
        </w:tc>
        <w:tc>
          <w:tcPr>
            <w:tcW w:w="360" w:type="dxa"/>
            <w:vAlign w:val="center"/>
          </w:tcPr>
          <w:p w:rsidR="0061725A" w:rsidRPr="00485C92" w:rsidRDefault="0061725A" w:rsidP="0061725A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84" w:type="dxa"/>
            <w:vAlign w:val="center"/>
          </w:tcPr>
          <w:p w:rsidR="0061725A" w:rsidRPr="00645A24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396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543" w:type="dxa"/>
            <w:gridSpan w:val="2"/>
            <w:vAlign w:val="center"/>
          </w:tcPr>
          <w:p w:rsidR="0061725A" w:rsidRDefault="0061725A" w:rsidP="0061725A">
            <w:pPr>
              <w:jc w:val="center"/>
            </w:pPr>
            <w:r>
              <w:t>0</w:t>
            </w:r>
          </w:p>
        </w:tc>
        <w:tc>
          <w:tcPr>
            <w:tcW w:w="545" w:type="dxa"/>
            <w:vAlign w:val="center"/>
          </w:tcPr>
          <w:p w:rsidR="0061725A" w:rsidRPr="00DF3920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Default="0061725A" w:rsidP="0061725A">
            <w:pPr>
              <w:jc w:val="center"/>
            </w:pPr>
          </w:p>
        </w:tc>
        <w:tc>
          <w:tcPr>
            <w:tcW w:w="726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6</w:t>
            </w:r>
          </w:p>
        </w:tc>
        <w:tc>
          <w:tcPr>
            <w:tcW w:w="720" w:type="dxa"/>
            <w:vAlign w:val="center"/>
          </w:tcPr>
          <w:p w:rsidR="0061725A" w:rsidRPr="0022717C" w:rsidRDefault="0061725A" w:rsidP="0061725A">
            <w:pPr>
              <w:ind w:left="-108" w:right="-108"/>
              <w:jc w:val="center"/>
            </w:pPr>
            <w:r>
              <w:t>ИЗБ</w:t>
            </w:r>
            <w:r w:rsidRPr="00DB7540">
              <w:t xml:space="preserve"> - </w:t>
            </w:r>
            <w:r>
              <w:t>2</w:t>
            </w:r>
          </w:p>
        </w:tc>
        <w:tc>
          <w:tcPr>
            <w:tcW w:w="540" w:type="dxa"/>
            <w:vAlign w:val="center"/>
          </w:tcPr>
          <w:p w:rsidR="0061725A" w:rsidRDefault="0061725A" w:rsidP="0061725A">
            <w:pPr>
              <w:ind w:left="-108" w:right="-180"/>
            </w:pPr>
            <w:r>
              <w:t xml:space="preserve">  </w:t>
            </w:r>
            <w:r w:rsidRPr="0005363F">
              <w:t>СА</w:t>
            </w:r>
          </w:p>
        </w:tc>
      </w:tr>
      <w:tr w:rsidR="0061725A" w:rsidRPr="00330329" w:rsidTr="0061725A">
        <w:trPr>
          <w:trHeight w:val="273"/>
        </w:trPr>
        <w:tc>
          <w:tcPr>
            <w:tcW w:w="422" w:type="dxa"/>
            <w:vMerge/>
            <w:vAlign w:val="center"/>
          </w:tcPr>
          <w:p w:rsidR="0061725A" w:rsidRDefault="0061725A" w:rsidP="0061725A">
            <w:pPr>
              <w:jc w:val="center"/>
            </w:pPr>
          </w:p>
        </w:tc>
        <w:tc>
          <w:tcPr>
            <w:tcW w:w="893" w:type="dxa"/>
            <w:vAlign w:val="center"/>
          </w:tcPr>
          <w:p w:rsidR="0061725A" w:rsidRDefault="0061725A" w:rsidP="0061725A">
            <w:pPr>
              <w:ind w:left="-134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sr-Cyrl-CS"/>
              </w:rPr>
              <w:t>М</w:t>
            </w:r>
            <w:r>
              <w:rPr>
                <w:sz w:val="18"/>
                <w:szCs w:val="18"/>
              </w:rPr>
              <w:t>СТХ-11</w:t>
            </w:r>
          </w:p>
        </w:tc>
        <w:tc>
          <w:tcPr>
            <w:tcW w:w="4553" w:type="dxa"/>
            <w:vAlign w:val="center"/>
          </w:tcPr>
          <w:p w:rsidR="0061725A" w:rsidRPr="0061725A" w:rsidRDefault="0061725A" w:rsidP="0061725A">
            <w:r w:rsidRPr="0061725A">
              <w:t>Складиштење и чување производа</w:t>
            </w:r>
          </w:p>
        </w:tc>
        <w:tc>
          <w:tcPr>
            <w:tcW w:w="360" w:type="dxa"/>
            <w:vAlign w:val="center"/>
          </w:tcPr>
          <w:p w:rsidR="0061725A" w:rsidRDefault="0061725A" w:rsidP="006172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4" w:type="dxa"/>
            <w:vAlign w:val="center"/>
          </w:tcPr>
          <w:p w:rsidR="0061725A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396" w:type="dxa"/>
            <w:vAlign w:val="center"/>
          </w:tcPr>
          <w:p w:rsidR="0061725A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543" w:type="dxa"/>
            <w:gridSpan w:val="2"/>
            <w:vAlign w:val="center"/>
          </w:tcPr>
          <w:p w:rsidR="0061725A" w:rsidRPr="00507FC4" w:rsidRDefault="0061725A" w:rsidP="0061725A">
            <w:pPr>
              <w:jc w:val="center"/>
            </w:pPr>
            <w:r>
              <w:t>0</w:t>
            </w:r>
          </w:p>
        </w:tc>
        <w:tc>
          <w:tcPr>
            <w:tcW w:w="545" w:type="dxa"/>
            <w:vAlign w:val="center"/>
          </w:tcPr>
          <w:p w:rsidR="0061725A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Pr="00507FC4" w:rsidRDefault="0061725A" w:rsidP="0061725A">
            <w:pPr>
              <w:jc w:val="center"/>
            </w:pPr>
          </w:p>
        </w:tc>
        <w:tc>
          <w:tcPr>
            <w:tcW w:w="726" w:type="dxa"/>
            <w:vAlign w:val="center"/>
          </w:tcPr>
          <w:p w:rsidR="0061725A" w:rsidRDefault="0061725A" w:rsidP="0061725A">
            <w:pPr>
              <w:jc w:val="center"/>
            </w:pPr>
            <w:r>
              <w:t>6</w:t>
            </w:r>
          </w:p>
        </w:tc>
        <w:tc>
          <w:tcPr>
            <w:tcW w:w="720" w:type="dxa"/>
            <w:vAlign w:val="center"/>
          </w:tcPr>
          <w:p w:rsidR="0061725A" w:rsidRPr="00507FC4" w:rsidRDefault="0061725A" w:rsidP="0061725A">
            <w:pPr>
              <w:ind w:left="-108" w:right="-108"/>
            </w:pPr>
            <w:r>
              <w:t xml:space="preserve"> ИЗБ - 2</w:t>
            </w:r>
          </w:p>
        </w:tc>
        <w:tc>
          <w:tcPr>
            <w:tcW w:w="540" w:type="dxa"/>
            <w:vAlign w:val="center"/>
          </w:tcPr>
          <w:p w:rsidR="0061725A" w:rsidRPr="00C774F8" w:rsidRDefault="0061725A" w:rsidP="0061725A">
            <w:pPr>
              <w:ind w:left="-108" w:right="-180"/>
            </w:pPr>
            <w:r>
              <w:t xml:space="preserve">  СА</w:t>
            </w:r>
          </w:p>
        </w:tc>
      </w:tr>
      <w:tr w:rsidR="0061725A" w:rsidRPr="00330329" w:rsidTr="0061725A">
        <w:trPr>
          <w:trHeight w:val="236"/>
        </w:trPr>
        <w:tc>
          <w:tcPr>
            <w:tcW w:w="422" w:type="dxa"/>
            <w:vAlign w:val="center"/>
          </w:tcPr>
          <w:p w:rsidR="0061725A" w:rsidRPr="00FE326A" w:rsidRDefault="0061725A" w:rsidP="0061725A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8</w:t>
            </w:r>
            <w:r w:rsidRPr="00FE326A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893" w:type="dxa"/>
            <w:vAlign w:val="center"/>
          </w:tcPr>
          <w:p w:rsidR="0061725A" w:rsidRPr="00CA21F1" w:rsidRDefault="0061725A" w:rsidP="0061725A">
            <w:pPr>
              <w:ind w:left="-134"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sr-Cyrl-CS"/>
              </w:rPr>
              <w:t>М</w:t>
            </w:r>
            <w:r>
              <w:rPr>
                <w:sz w:val="18"/>
                <w:szCs w:val="18"/>
              </w:rPr>
              <w:t>СТХ-12</w:t>
            </w:r>
          </w:p>
        </w:tc>
        <w:tc>
          <w:tcPr>
            <w:tcW w:w="4553" w:type="dxa"/>
            <w:vAlign w:val="center"/>
          </w:tcPr>
          <w:p w:rsidR="0061725A" w:rsidRPr="0061725A" w:rsidRDefault="0061725A" w:rsidP="0061725A">
            <w:r w:rsidRPr="0061725A">
              <w:t>Органска производња хране</w:t>
            </w:r>
          </w:p>
        </w:tc>
        <w:tc>
          <w:tcPr>
            <w:tcW w:w="360" w:type="dxa"/>
            <w:vAlign w:val="center"/>
          </w:tcPr>
          <w:p w:rsidR="0061725A" w:rsidRPr="00485C92" w:rsidRDefault="0061725A" w:rsidP="0061725A">
            <w:pPr>
              <w:jc w:val="center"/>
            </w:pPr>
            <w:r>
              <w:t>2</w:t>
            </w:r>
          </w:p>
        </w:tc>
        <w:tc>
          <w:tcPr>
            <w:tcW w:w="484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396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4</w:t>
            </w:r>
          </w:p>
        </w:tc>
        <w:tc>
          <w:tcPr>
            <w:tcW w:w="543" w:type="dxa"/>
            <w:gridSpan w:val="2"/>
            <w:vAlign w:val="center"/>
          </w:tcPr>
          <w:p w:rsidR="0061725A" w:rsidRPr="00DF3920" w:rsidRDefault="0061725A" w:rsidP="0061725A">
            <w:pPr>
              <w:jc w:val="center"/>
            </w:pPr>
            <w:r>
              <w:t>0</w:t>
            </w:r>
          </w:p>
        </w:tc>
        <w:tc>
          <w:tcPr>
            <w:tcW w:w="545" w:type="dxa"/>
            <w:vAlign w:val="center"/>
          </w:tcPr>
          <w:p w:rsidR="0061725A" w:rsidRPr="00DF3920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Pr="00DF3920" w:rsidRDefault="0061725A" w:rsidP="0061725A">
            <w:pPr>
              <w:jc w:val="center"/>
            </w:pPr>
          </w:p>
        </w:tc>
        <w:tc>
          <w:tcPr>
            <w:tcW w:w="726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7</w:t>
            </w:r>
          </w:p>
        </w:tc>
        <w:tc>
          <w:tcPr>
            <w:tcW w:w="720" w:type="dxa"/>
            <w:vAlign w:val="center"/>
          </w:tcPr>
          <w:p w:rsidR="0061725A" w:rsidRDefault="0061725A" w:rsidP="0061725A">
            <w:pPr>
              <w:ind w:left="-108"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  <w:tc>
          <w:tcPr>
            <w:tcW w:w="540" w:type="dxa"/>
            <w:vAlign w:val="center"/>
          </w:tcPr>
          <w:p w:rsidR="0061725A" w:rsidRDefault="0061725A" w:rsidP="0061725A">
            <w:pPr>
              <w:ind w:left="-108" w:right="-180"/>
            </w:pPr>
            <w:r>
              <w:t xml:space="preserve">  СА</w:t>
            </w:r>
          </w:p>
        </w:tc>
      </w:tr>
      <w:tr w:rsidR="0061725A" w:rsidRPr="00330329" w:rsidTr="0061725A">
        <w:trPr>
          <w:trHeight w:val="236"/>
        </w:trPr>
        <w:tc>
          <w:tcPr>
            <w:tcW w:w="422" w:type="dxa"/>
            <w:vAlign w:val="center"/>
          </w:tcPr>
          <w:p w:rsidR="0061725A" w:rsidRDefault="0061725A" w:rsidP="00617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893" w:type="dxa"/>
            <w:vAlign w:val="center"/>
          </w:tcPr>
          <w:p w:rsidR="0061725A" w:rsidRDefault="0061725A" w:rsidP="0061725A">
            <w:pPr>
              <w:ind w:left="-134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sr-Cyrl-CS"/>
              </w:rPr>
              <w:t>М</w:t>
            </w:r>
            <w:r>
              <w:rPr>
                <w:sz w:val="18"/>
                <w:szCs w:val="18"/>
              </w:rPr>
              <w:t>СТХ-13</w:t>
            </w:r>
          </w:p>
        </w:tc>
        <w:tc>
          <w:tcPr>
            <w:tcW w:w="4553" w:type="dxa"/>
          </w:tcPr>
          <w:p w:rsidR="0061725A" w:rsidRPr="0061725A" w:rsidRDefault="0061725A" w:rsidP="0061725A">
            <w:pPr>
              <w:rPr>
                <w:lang w:val="ru-RU"/>
              </w:rPr>
            </w:pPr>
            <w:r w:rsidRPr="0061725A">
              <w:t xml:space="preserve">Стручна пракса </w:t>
            </w:r>
          </w:p>
        </w:tc>
        <w:tc>
          <w:tcPr>
            <w:tcW w:w="360" w:type="dxa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484" w:type="dxa"/>
            <w:vAlign w:val="center"/>
          </w:tcPr>
          <w:p w:rsidR="0061725A" w:rsidRPr="00DF3920" w:rsidRDefault="0061725A" w:rsidP="0061725A">
            <w:pPr>
              <w:jc w:val="center"/>
              <w:rPr>
                <w:lang w:val="sr-Cyrl-CS"/>
              </w:rPr>
            </w:pPr>
            <w:r w:rsidRPr="00DF3920">
              <w:rPr>
                <w:lang w:val="sr-Cyrl-CS"/>
              </w:rPr>
              <w:t>0</w:t>
            </w:r>
          </w:p>
        </w:tc>
        <w:tc>
          <w:tcPr>
            <w:tcW w:w="396" w:type="dxa"/>
            <w:vAlign w:val="center"/>
          </w:tcPr>
          <w:p w:rsidR="0061725A" w:rsidRPr="00DF3920" w:rsidRDefault="0061725A" w:rsidP="0061725A">
            <w:pPr>
              <w:jc w:val="center"/>
            </w:pPr>
            <w:r w:rsidRPr="00DF3920">
              <w:t>0</w:t>
            </w:r>
          </w:p>
        </w:tc>
        <w:tc>
          <w:tcPr>
            <w:tcW w:w="543" w:type="dxa"/>
            <w:gridSpan w:val="2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0</w:t>
            </w:r>
          </w:p>
        </w:tc>
        <w:tc>
          <w:tcPr>
            <w:tcW w:w="545" w:type="dxa"/>
            <w:vAlign w:val="center"/>
          </w:tcPr>
          <w:p w:rsidR="0061725A" w:rsidRPr="00DF3920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Pr="00F102D0" w:rsidRDefault="0061725A" w:rsidP="0061725A">
            <w:pPr>
              <w:jc w:val="center"/>
            </w:pPr>
            <w:r>
              <w:t>6</w:t>
            </w:r>
          </w:p>
        </w:tc>
        <w:tc>
          <w:tcPr>
            <w:tcW w:w="726" w:type="dxa"/>
            <w:vAlign w:val="center"/>
          </w:tcPr>
          <w:p w:rsidR="0061725A" w:rsidRPr="00DF3920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720" w:type="dxa"/>
            <w:vAlign w:val="center"/>
          </w:tcPr>
          <w:p w:rsidR="0061725A" w:rsidRDefault="0061725A" w:rsidP="0061725A">
            <w:pPr>
              <w:ind w:left="-108"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  <w:tc>
          <w:tcPr>
            <w:tcW w:w="540" w:type="dxa"/>
          </w:tcPr>
          <w:p w:rsidR="0061725A" w:rsidRDefault="0061725A" w:rsidP="0061725A">
            <w:pPr>
              <w:ind w:left="-108" w:right="-180"/>
              <w:rPr>
                <w:lang w:val="sr-Cyrl-CS"/>
              </w:rPr>
            </w:pPr>
            <w:r>
              <w:t xml:space="preserve">  </w:t>
            </w:r>
            <w:r>
              <w:rPr>
                <w:lang w:val="sr-Cyrl-CS"/>
              </w:rPr>
              <w:t>СА</w:t>
            </w:r>
          </w:p>
        </w:tc>
      </w:tr>
      <w:tr w:rsidR="0061725A" w:rsidRPr="00330329" w:rsidTr="0061725A">
        <w:trPr>
          <w:trHeight w:val="236"/>
        </w:trPr>
        <w:tc>
          <w:tcPr>
            <w:tcW w:w="422" w:type="dxa"/>
            <w:vAlign w:val="center"/>
          </w:tcPr>
          <w:p w:rsidR="0061725A" w:rsidRPr="00673FD7" w:rsidRDefault="0061725A" w:rsidP="0061725A">
            <w:pPr>
              <w:ind w:left="-180" w:right="-1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893" w:type="dxa"/>
            <w:vAlign w:val="center"/>
          </w:tcPr>
          <w:p w:rsidR="0061725A" w:rsidRPr="0062434F" w:rsidRDefault="0061725A" w:rsidP="0061725A">
            <w:pPr>
              <w:ind w:left="-134" w:right="-108"/>
              <w:jc w:val="center"/>
              <w:rPr>
                <w:sz w:val="18"/>
                <w:szCs w:val="18"/>
              </w:rPr>
            </w:pPr>
            <w:r w:rsidRPr="0062434F">
              <w:rPr>
                <w:sz w:val="18"/>
                <w:szCs w:val="18"/>
                <w:lang w:val="sr-Cyrl-CS"/>
              </w:rPr>
              <w:t>М</w:t>
            </w:r>
            <w:r w:rsidRPr="0062434F">
              <w:rPr>
                <w:sz w:val="18"/>
                <w:szCs w:val="18"/>
              </w:rPr>
              <w:t>СТХ-14</w:t>
            </w:r>
          </w:p>
        </w:tc>
        <w:tc>
          <w:tcPr>
            <w:tcW w:w="4553" w:type="dxa"/>
          </w:tcPr>
          <w:p w:rsidR="0061725A" w:rsidRPr="0061725A" w:rsidRDefault="009314F7" w:rsidP="0061725A">
            <w:hyperlink w:anchor="МАСТЕР" w:history="1">
              <w:r w:rsidR="0061725A" w:rsidRPr="0061725A">
                <w:rPr>
                  <w:rStyle w:val="Hyperlink"/>
                  <w:color w:val="auto"/>
                  <w:u w:val="none"/>
                </w:rPr>
                <w:t>Мастер рад</w:t>
              </w:r>
            </w:hyperlink>
            <w:r w:rsidR="0061725A" w:rsidRPr="0061725A">
              <w:t xml:space="preserve"> - истраживачки рад</w:t>
            </w:r>
          </w:p>
        </w:tc>
        <w:tc>
          <w:tcPr>
            <w:tcW w:w="360" w:type="dxa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484" w:type="dxa"/>
            <w:vAlign w:val="center"/>
          </w:tcPr>
          <w:p w:rsidR="0061725A" w:rsidRPr="00DF3920" w:rsidRDefault="0061725A" w:rsidP="0061725A">
            <w:pPr>
              <w:jc w:val="center"/>
              <w:rPr>
                <w:lang w:val="sr-Cyrl-CS"/>
              </w:rPr>
            </w:pPr>
            <w:r w:rsidRPr="00DF3920">
              <w:rPr>
                <w:lang w:val="sr-Cyrl-CS"/>
              </w:rPr>
              <w:t>0</w:t>
            </w:r>
          </w:p>
        </w:tc>
        <w:tc>
          <w:tcPr>
            <w:tcW w:w="396" w:type="dxa"/>
            <w:vAlign w:val="center"/>
          </w:tcPr>
          <w:p w:rsidR="0061725A" w:rsidRPr="00DF3920" w:rsidRDefault="0061725A" w:rsidP="0061725A">
            <w:pPr>
              <w:jc w:val="center"/>
              <w:rPr>
                <w:lang w:val="sr-Cyrl-CS"/>
              </w:rPr>
            </w:pPr>
            <w:r w:rsidRPr="00DF3920">
              <w:rPr>
                <w:lang w:val="sr-Cyrl-CS"/>
              </w:rPr>
              <w:t>0</w:t>
            </w:r>
          </w:p>
        </w:tc>
        <w:tc>
          <w:tcPr>
            <w:tcW w:w="543" w:type="dxa"/>
            <w:gridSpan w:val="2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0</w:t>
            </w:r>
          </w:p>
        </w:tc>
        <w:tc>
          <w:tcPr>
            <w:tcW w:w="545" w:type="dxa"/>
            <w:vAlign w:val="center"/>
          </w:tcPr>
          <w:p w:rsidR="0061725A" w:rsidRPr="00413DA4" w:rsidRDefault="0061725A" w:rsidP="0061725A">
            <w:pPr>
              <w:jc w:val="center"/>
            </w:pPr>
            <w:r>
              <w:t>1</w:t>
            </w:r>
          </w:p>
        </w:tc>
        <w:tc>
          <w:tcPr>
            <w:tcW w:w="546" w:type="dxa"/>
            <w:vAlign w:val="center"/>
          </w:tcPr>
          <w:p w:rsidR="0061725A" w:rsidRPr="00F102D0" w:rsidRDefault="0061725A" w:rsidP="0061725A">
            <w:pPr>
              <w:jc w:val="center"/>
            </w:pPr>
            <w:r>
              <w:t>3</w:t>
            </w:r>
          </w:p>
        </w:tc>
        <w:tc>
          <w:tcPr>
            <w:tcW w:w="726" w:type="dxa"/>
            <w:vAlign w:val="center"/>
          </w:tcPr>
          <w:p w:rsidR="0061725A" w:rsidRPr="00DF3920" w:rsidRDefault="0061725A" w:rsidP="0061725A">
            <w:pPr>
              <w:jc w:val="center"/>
              <w:rPr>
                <w:lang w:val="sr-Cyrl-CS"/>
              </w:rPr>
            </w:pPr>
            <w:r>
              <w:t>1</w:t>
            </w:r>
          </w:p>
        </w:tc>
        <w:tc>
          <w:tcPr>
            <w:tcW w:w="720" w:type="dxa"/>
            <w:vAlign w:val="center"/>
          </w:tcPr>
          <w:p w:rsidR="0061725A" w:rsidRDefault="0061725A" w:rsidP="0061725A">
            <w:pPr>
              <w:ind w:left="-108"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  <w:tc>
          <w:tcPr>
            <w:tcW w:w="540" w:type="dxa"/>
          </w:tcPr>
          <w:p w:rsidR="0061725A" w:rsidRDefault="0061725A" w:rsidP="0061725A">
            <w:pPr>
              <w:ind w:left="-108" w:right="-180"/>
              <w:rPr>
                <w:lang w:val="sr-Cyrl-CS"/>
              </w:rPr>
            </w:pPr>
            <w:r>
              <w:t xml:space="preserve">  </w:t>
            </w:r>
            <w:r>
              <w:rPr>
                <w:lang w:val="sr-Cyrl-CS"/>
              </w:rPr>
              <w:t>СА</w:t>
            </w:r>
          </w:p>
        </w:tc>
      </w:tr>
      <w:tr w:rsidR="0061725A" w:rsidRPr="00330329" w:rsidTr="0061725A">
        <w:trPr>
          <w:trHeight w:val="236"/>
        </w:trPr>
        <w:tc>
          <w:tcPr>
            <w:tcW w:w="422" w:type="dxa"/>
            <w:vAlign w:val="center"/>
          </w:tcPr>
          <w:p w:rsidR="0061725A" w:rsidRPr="00E212E5" w:rsidRDefault="0061725A" w:rsidP="0061725A">
            <w:pPr>
              <w:ind w:left="-180" w:right="-1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</w:p>
        </w:tc>
        <w:tc>
          <w:tcPr>
            <w:tcW w:w="893" w:type="dxa"/>
            <w:vAlign w:val="center"/>
          </w:tcPr>
          <w:p w:rsidR="0061725A" w:rsidRPr="0062434F" w:rsidRDefault="0061725A" w:rsidP="0061725A">
            <w:pPr>
              <w:ind w:left="-134" w:right="-108"/>
              <w:jc w:val="center"/>
              <w:rPr>
                <w:sz w:val="18"/>
                <w:szCs w:val="18"/>
                <w:lang w:val="sr-Cyrl-CS"/>
              </w:rPr>
            </w:pPr>
            <w:r w:rsidRPr="0062434F">
              <w:rPr>
                <w:sz w:val="18"/>
                <w:szCs w:val="18"/>
                <w:lang w:val="sr-Cyrl-CS"/>
              </w:rPr>
              <w:t>М</w:t>
            </w:r>
            <w:r w:rsidRPr="0062434F">
              <w:rPr>
                <w:sz w:val="18"/>
                <w:szCs w:val="18"/>
              </w:rPr>
              <w:t>СТХ</w:t>
            </w:r>
            <w:r w:rsidRPr="0062434F">
              <w:rPr>
                <w:sz w:val="18"/>
                <w:szCs w:val="18"/>
                <w:lang w:val="sr-Cyrl-CS"/>
              </w:rPr>
              <w:t>-15</w:t>
            </w:r>
          </w:p>
        </w:tc>
        <w:tc>
          <w:tcPr>
            <w:tcW w:w="4553" w:type="dxa"/>
          </w:tcPr>
          <w:p w:rsidR="0061725A" w:rsidRPr="0061725A" w:rsidRDefault="0061725A" w:rsidP="0061725A">
            <w:r w:rsidRPr="0061725A">
              <w:t>Мастер рад - израда и одбрана рада</w:t>
            </w:r>
          </w:p>
        </w:tc>
        <w:tc>
          <w:tcPr>
            <w:tcW w:w="360" w:type="dxa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484" w:type="dxa"/>
            <w:vAlign w:val="center"/>
          </w:tcPr>
          <w:p w:rsidR="0061725A" w:rsidRPr="00DF3920" w:rsidRDefault="0061725A" w:rsidP="0061725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0</w:t>
            </w:r>
          </w:p>
        </w:tc>
        <w:tc>
          <w:tcPr>
            <w:tcW w:w="396" w:type="dxa"/>
            <w:vAlign w:val="center"/>
          </w:tcPr>
          <w:p w:rsidR="0061725A" w:rsidRPr="00DF3920" w:rsidRDefault="0061725A" w:rsidP="0061725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0</w:t>
            </w:r>
          </w:p>
        </w:tc>
        <w:tc>
          <w:tcPr>
            <w:tcW w:w="543" w:type="dxa"/>
            <w:gridSpan w:val="2"/>
            <w:vAlign w:val="center"/>
          </w:tcPr>
          <w:p w:rsidR="0061725A" w:rsidRDefault="0061725A" w:rsidP="0061725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0</w:t>
            </w:r>
          </w:p>
        </w:tc>
        <w:tc>
          <w:tcPr>
            <w:tcW w:w="545" w:type="dxa"/>
            <w:vAlign w:val="center"/>
          </w:tcPr>
          <w:p w:rsidR="0061725A" w:rsidRPr="00F102D0" w:rsidRDefault="0061725A" w:rsidP="0061725A">
            <w:pPr>
              <w:jc w:val="center"/>
            </w:pPr>
          </w:p>
        </w:tc>
        <w:tc>
          <w:tcPr>
            <w:tcW w:w="546" w:type="dxa"/>
            <w:vAlign w:val="center"/>
          </w:tcPr>
          <w:p w:rsidR="0061725A" w:rsidRPr="00413DA4" w:rsidRDefault="0061725A" w:rsidP="0061725A">
            <w:pPr>
              <w:jc w:val="center"/>
            </w:pPr>
          </w:p>
        </w:tc>
        <w:tc>
          <w:tcPr>
            <w:tcW w:w="726" w:type="dxa"/>
            <w:vAlign w:val="center"/>
          </w:tcPr>
          <w:p w:rsidR="0061725A" w:rsidRDefault="0061725A" w:rsidP="0061725A">
            <w:pPr>
              <w:jc w:val="center"/>
            </w:pPr>
            <w:r>
              <w:t>7</w:t>
            </w:r>
          </w:p>
        </w:tc>
        <w:tc>
          <w:tcPr>
            <w:tcW w:w="720" w:type="dxa"/>
            <w:vAlign w:val="center"/>
          </w:tcPr>
          <w:p w:rsidR="0061725A" w:rsidRDefault="0061725A" w:rsidP="0061725A">
            <w:pPr>
              <w:ind w:left="-108" w:right="-108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  <w:tc>
          <w:tcPr>
            <w:tcW w:w="540" w:type="dxa"/>
          </w:tcPr>
          <w:p w:rsidR="0061725A" w:rsidRDefault="0061725A" w:rsidP="0061725A">
            <w:pPr>
              <w:ind w:left="-108" w:right="-180"/>
              <w:rPr>
                <w:lang w:val="sr-Cyrl-CS"/>
              </w:rPr>
            </w:pPr>
            <w:r>
              <w:t xml:space="preserve">  </w:t>
            </w:r>
            <w:r>
              <w:rPr>
                <w:lang w:val="sr-Cyrl-CS"/>
              </w:rPr>
              <w:t>СА</w:t>
            </w:r>
          </w:p>
        </w:tc>
      </w:tr>
      <w:tr w:rsidR="0061725A" w:rsidRPr="00330329" w:rsidTr="0061725A">
        <w:trPr>
          <w:trHeight w:val="297"/>
        </w:trPr>
        <w:tc>
          <w:tcPr>
            <w:tcW w:w="6228" w:type="dxa"/>
            <w:gridSpan w:val="4"/>
            <w:vAlign w:val="center"/>
          </w:tcPr>
          <w:p w:rsidR="0061725A" w:rsidRPr="00CE3EC7" w:rsidRDefault="0061725A" w:rsidP="0061725A">
            <w:pPr>
              <w:ind w:left="-4" w:right="-108"/>
            </w:pPr>
            <w:r>
              <w:t xml:space="preserve">   </w:t>
            </w:r>
            <w:r w:rsidRPr="00330329">
              <w:rPr>
                <w:lang w:val="ru-RU"/>
              </w:rPr>
              <w:t xml:space="preserve">Укупно часова </w:t>
            </w:r>
            <w:r>
              <w:t>(предавања + вежбе, ДОН, ОЧ) и ЕСПБ на години</w:t>
            </w:r>
          </w:p>
        </w:tc>
        <w:tc>
          <w:tcPr>
            <w:tcW w:w="484" w:type="dxa"/>
            <w:vAlign w:val="center"/>
          </w:tcPr>
          <w:p w:rsidR="0061725A" w:rsidRPr="00F102D0" w:rsidRDefault="0061725A" w:rsidP="0061725A">
            <w:r>
              <w:t>22</w:t>
            </w:r>
          </w:p>
        </w:tc>
        <w:tc>
          <w:tcPr>
            <w:tcW w:w="396" w:type="dxa"/>
            <w:vAlign w:val="center"/>
          </w:tcPr>
          <w:p w:rsidR="0061725A" w:rsidRPr="00F102D0" w:rsidRDefault="0061725A" w:rsidP="0061725A">
            <w:pPr>
              <w:widowControl/>
              <w:autoSpaceDE/>
              <w:autoSpaceDN/>
              <w:adjustRightInd/>
              <w:ind w:right="-128"/>
            </w:pPr>
            <w:r>
              <w:t>24</w:t>
            </w:r>
          </w:p>
        </w:tc>
        <w:tc>
          <w:tcPr>
            <w:tcW w:w="1088" w:type="dxa"/>
            <w:gridSpan w:val="3"/>
            <w:vAlign w:val="center"/>
          </w:tcPr>
          <w:p w:rsidR="0061725A" w:rsidRPr="00F102D0" w:rsidRDefault="0061725A" w:rsidP="0061725A">
            <w:pPr>
              <w:widowControl/>
              <w:autoSpaceDE/>
              <w:autoSpaceDN/>
              <w:adjustRightInd/>
            </w:pPr>
            <w:r>
              <w:t xml:space="preserve">       1</w:t>
            </w:r>
          </w:p>
        </w:tc>
        <w:tc>
          <w:tcPr>
            <w:tcW w:w="546" w:type="dxa"/>
            <w:vAlign w:val="center"/>
          </w:tcPr>
          <w:p w:rsidR="0061725A" w:rsidRPr="00F102D0" w:rsidRDefault="0061725A" w:rsidP="0061725A">
            <w:pPr>
              <w:widowControl/>
              <w:autoSpaceDE/>
              <w:autoSpaceDN/>
              <w:adjustRightInd/>
            </w:pPr>
            <w:r>
              <w:t xml:space="preserve">  9</w:t>
            </w:r>
          </w:p>
        </w:tc>
        <w:tc>
          <w:tcPr>
            <w:tcW w:w="726" w:type="dxa"/>
            <w:vAlign w:val="center"/>
          </w:tcPr>
          <w:p w:rsidR="0061725A" w:rsidRPr="00D142C4" w:rsidRDefault="0061725A" w:rsidP="0061725A">
            <w:pPr>
              <w:jc w:val="center"/>
            </w:pPr>
            <w:r>
              <w:t>60</w:t>
            </w:r>
          </w:p>
        </w:tc>
        <w:tc>
          <w:tcPr>
            <w:tcW w:w="720" w:type="dxa"/>
          </w:tcPr>
          <w:p w:rsidR="0061725A" w:rsidRPr="00330329" w:rsidRDefault="0061725A" w:rsidP="0061725A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61725A" w:rsidRPr="00D142C4" w:rsidRDefault="0061725A" w:rsidP="0061725A">
            <w:pPr>
              <w:jc w:val="center"/>
            </w:pPr>
          </w:p>
        </w:tc>
      </w:tr>
      <w:tr w:rsidR="0061725A" w:rsidRPr="00330329" w:rsidTr="0061725A">
        <w:trPr>
          <w:trHeight w:val="216"/>
        </w:trPr>
        <w:tc>
          <w:tcPr>
            <w:tcW w:w="6228" w:type="dxa"/>
            <w:gridSpan w:val="4"/>
          </w:tcPr>
          <w:p w:rsidR="0061725A" w:rsidRPr="00330329" w:rsidRDefault="0061725A" w:rsidP="0061725A">
            <w:pPr>
              <w:jc w:val="center"/>
              <w:rPr>
                <w:lang w:val="ru-RU"/>
              </w:rPr>
            </w:pPr>
            <w:r>
              <w:t xml:space="preserve"> </w:t>
            </w:r>
            <w:r w:rsidRPr="00CA784F">
              <w:t>Укупно часова активне наставе</w:t>
            </w:r>
            <w:r>
              <w:t>, остали часови и бодови</w:t>
            </w:r>
            <w:r w:rsidRPr="00CA784F">
              <w:t xml:space="preserve"> на години</w:t>
            </w:r>
          </w:p>
        </w:tc>
        <w:tc>
          <w:tcPr>
            <w:tcW w:w="1968" w:type="dxa"/>
            <w:gridSpan w:val="5"/>
          </w:tcPr>
          <w:p w:rsidR="0061725A" w:rsidRPr="00D34FBC" w:rsidRDefault="0061725A" w:rsidP="0061725A">
            <w:pPr>
              <w:ind w:left="196"/>
              <w:jc w:val="center"/>
            </w:pPr>
            <w:r>
              <w:t>47</w:t>
            </w:r>
          </w:p>
        </w:tc>
        <w:tc>
          <w:tcPr>
            <w:tcW w:w="546" w:type="dxa"/>
          </w:tcPr>
          <w:p w:rsidR="0061725A" w:rsidRPr="00330329" w:rsidRDefault="0061725A" w:rsidP="0061725A">
            <w:pPr>
              <w:ind w:left="196"/>
              <w:jc w:val="center"/>
              <w:rPr>
                <w:lang w:val="ru-RU"/>
              </w:rPr>
            </w:pPr>
          </w:p>
        </w:tc>
        <w:tc>
          <w:tcPr>
            <w:tcW w:w="726" w:type="dxa"/>
            <w:vAlign w:val="center"/>
          </w:tcPr>
          <w:p w:rsidR="0061725A" w:rsidRPr="00D142C4" w:rsidRDefault="0061725A" w:rsidP="0061725A">
            <w:r>
              <w:t xml:space="preserve">   60</w:t>
            </w:r>
          </w:p>
        </w:tc>
        <w:tc>
          <w:tcPr>
            <w:tcW w:w="720" w:type="dxa"/>
          </w:tcPr>
          <w:p w:rsidR="0061725A" w:rsidRDefault="0061725A" w:rsidP="0061725A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61725A" w:rsidRPr="00153A4C" w:rsidRDefault="0061725A" w:rsidP="0061725A">
            <w:pPr>
              <w:jc w:val="center"/>
              <w:rPr>
                <w:lang w:val="ru-RU"/>
              </w:rPr>
            </w:pPr>
          </w:p>
        </w:tc>
      </w:tr>
      <w:tr w:rsidR="0061725A" w:rsidRPr="0007614D" w:rsidTr="0061725A">
        <w:trPr>
          <w:trHeight w:val="689"/>
        </w:trPr>
        <w:tc>
          <w:tcPr>
            <w:tcW w:w="10728" w:type="dxa"/>
            <w:gridSpan w:val="13"/>
          </w:tcPr>
          <w:p w:rsidR="0061725A" w:rsidRPr="0007614D" w:rsidRDefault="0061725A" w:rsidP="0061725A">
            <w:pPr>
              <w:ind w:left="36" w:right="-106"/>
              <w:rPr>
                <w:sz w:val="10"/>
                <w:szCs w:val="10"/>
              </w:rPr>
            </w:pPr>
          </w:p>
          <w:p w:rsidR="0061725A" w:rsidRPr="003216A1" w:rsidRDefault="0061725A" w:rsidP="0061725A">
            <w:pPr>
              <w:ind w:left="36" w:right="-106"/>
            </w:pPr>
            <w:r w:rsidRPr="0007614D">
              <w:rPr>
                <w:lang w:val="ru-RU"/>
              </w:rPr>
              <w:t>НАПОМЕНА: Предмет</w:t>
            </w:r>
            <w:r>
              <w:rPr>
                <w:lang w:val="ru-RU"/>
              </w:rPr>
              <w:t xml:space="preserve">и изборног блока 1 - од </w:t>
            </w:r>
            <w:r>
              <w:t>четири</w:t>
            </w:r>
            <w:r>
              <w:rPr>
                <w:lang w:val="ru-RU"/>
              </w:rPr>
              <w:t xml:space="preserve"> изборна</w:t>
            </w:r>
            <w:r w:rsidRPr="0007614D">
              <w:rPr>
                <w:lang w:val="ru-RU"/>
              </w:rPr>
              <w:t xml:space="preserve"> предмета у </w:t>
            </w:r>
            <w:r w:rsidRPr="0007614D">
              <w:t>1</w:t>
            </w:r>
            <w:r w:rsidRPr="0007614D">
              <w:rPr>
                <w:lang w:val="ru-RU"/>
              </w:rPr>
              <w:t xml:space="preserve"> семестру студент бира </w:t>
            </w:r>
            <w:r>
              <w:t>два</w:t>
            </w:r>
          </w:p>
          <w:p w:rsidR="0061725A" w:rsidRPr="0007614D" w:rsidRDefault="0061725A" w:rsidP="0061725A">
            <w:pPr>
              <w:ind w:right="-106"/>
            </w:pPr>
            <w:r w:rsidRPr="0007614D">
              <w:rPr>
                <w:lang w:val="ru-RU"/>
              </w:rPr>
              <w:t xml:space="preserve">                 </w:t>
            </w:r>
            <w:r>
              <w:rPr>
                <w:sz w:val="4"/>
                <w:szCs w:val="4"/>
              </w:rPr>
              <w:t xml:space="preserve">            </w:t>
            </w:r>
            <w:r w:rsidRPr="0007614D">
              <w:rPr>
                <w:lang w:val="ru-RU"/>
              </w:rPr>
              <w:t xml:space="preserve">  </w:t>
            </w:r>
            <w:r>
              <w:rPr>
                <w:sz w:val="2"/>
                <w:szCs w:val="2"/>
              </w:rPr>
              <w:t xml:space="preserve">                         </w:t>
            </w:r>
            <w:r w:rsidRPr="0007614D">
              <w:t xml:space="preserve">  </w:t>
            </w:r>
            <w:r w:rsidRPr="0007614D">
              <w:rPr>
                <w:lang w:val="ru-RU"/>
              </w:rPr>
              <w:t>Предмет</w:t>
            </w:r>
            <w:r>
              <w:rPr>
                <w:lang w:val="ru-RU"/>
              </w:rPr>
              <w:t xml:space="preserve">и изборног блока 2 - од </w:t>
            </w:r>
            <w:r>
              <w:t>четири</w:t>
            </w:r>
            <w:r>
              <w:rPr>
                <w:lang w:val="ru-RU"/>
              </w:rPr>
              <w:t xml:space="preserve"> изборна</w:t>
            </w:r>
            <w:r w:rsidRPr="0007614D">
              <w:rPr>
                <w:lang w:val="ru-RU"/>
              </w:rPr>
              <w:t xml:space="preserve"> предмета у </w:t>
            </w:r>
            <w:r w:rsidRPr="0007614D">
              <w:t>2</w:t>
            </w:r>
            <w:r w:rsidRPr="0007614D">
              <w:rPr>
                <w:lang w:val="ru-RU"/>
              </w:rPr>
              <w:t xml:space="preserve"> семестру студент бира </w:t>
            </w:r>
            <w:r>
              <w:t>два</w:t>
            </w:r>
          </w:p>
          <w:p w:rsidR="0061725A" w:rsidRPr="0007614D" w:rsidRDefault="0061725A" w:rsidP="0061725A">
            <w:pPr>
              <w:jc w:val="center"/>
              <w:rPr>
                <w:sz w:val="10"/>
                <w:szCs w:val="10"/>
                <w:lang w:val="ru-RU"/>
              </w:rPr>
            </w:pPr>
          </w:p>
        </w:tc>
      </w:tr>
    </w:tbl>
    <w:p w:rsidR="0061725A" w:rsidRDefault="0061725A" w:rsidP="0061725A"/>
    <w:p w:rsidR="0061725A" w:rsidRPr="0061725A" w:rsidRDefault="0061725A" w:rsidP="0061725A">
      <w:pPr>
        <w:rPr>
          <w:lang w:val="en-US"/>
        </w:rPr>
      </w:pPr>
    </w:p>
    <w:p w:rsidR="0061725A" w:rsidRDefault="0061725A" w:rsidP="0061725A">
      <w:pPr>
        <w:ind w:left="-720" w:right="-900"/>
        <w:jc w:val="center"/>
        <w:rPr>
          <w:b/>
          <w:bCs/>
          <w:sz w:val="24"/>
          <w:szCs w:val="24"/>
        </w:rPr>
      </w:pPr>
    </w:p>
    <w:p w:rsidR="0061725A" w:rsidRPr="003F54F0" w:rsidRDefault="0061725A" w:rsidP="0061725A"/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jc w:val="center"/>
        <w:rPr>
          <w:b/>
          <w:bCs/>
          <w:sz w:val="22"/>
          <w:szCs w:val="22"/>
        </w:rPr>
      </w:pPr>
    </w:p>
    <w:p w:rsidR="0061725A" w:rsidRDefault="0061725A" w:rsidP="0061725A">
      <w:pPr>
        <w:jc w:val="center"/>
        <w:rPr>
          <w:b/>
          <w:bCs/>
          <w:sz w:val="22"/>
          <w:szCs w:val="22"/>
        </w:rPr>
      </w:pPr>
    </w:p>
    <w:p w:rsidR="0061725A" w:rsidRDefault="0061725A" w:rsidP="0061725A">
      <w:pPr>
        <w:jc w:val="center"/>
        <w:rPr>
          <w:b/>
          <w:bCs/>
          <w:sz w:val="22"/>
          <w:szCs w:val="22"/>
        </w:rPr>
      </w:pPr>
    </w:p>
    <w:p w:rsidR="0061725A" w:rsidRDefault="0061725A" w:rsidP="0061725A">
      <w:pPr>
        <w:jc w:val="center"/>
        <w:rPr>
          <w:b/>
          <w:bCs/>
          <w:sz w:val="22"/>
          <w:szCs w:val="22"/>
        </w:rPr>
      </w:pPr>
    </w:p>
    <w:p w:rsidR="0061725A" w:rsidRDefault="0061725A" w:rsidP="0061725A">
      <w:pPr>
        <w:jc w:val="center"/>
        <w:rPr>
          <w:b/>
          <w:bCs/>
          <w:sz w:val="22"/>
          <w:szCs w:val="22"/>
        </w:rPr>
      </w:pPr>
    </w:p>
    <w:p w:rsidR="0061725A" w:rsidRDefault="0061725A" w:rsidP="0061725A">
      <w:pPr>
        <w:jc w:val="center"/>
        <w:rPr>
          <w:b/>
          <w:bCs/>
          <w:sz w:val="22"/>
          <w:szCs w:val="22"/>
          <w:lang w:val="en-US"/>
        </w:rPr>
      </w:pPr>
    </w:p>
    <w:p w:rsidR="0061725A" w:rsidRDefault="0061725A" w:rsidP="0061725A">
      <w:pPr>
        <w:jc w:val="center"/>
        <w:rPr>
          <w:b/>
          <w:bCs/>
          <w:sz w:val="22"/>
          <w:szCs w:val="22"/>
          <w:lang w:val="en-US"/>
        </w:rPr>
      </w:pPr>
    </w:p>
    <w:p w:rsidR="0061725A" w:rsidRDefault="0061725A" w:rsidP="0061725A">
      <w:pPr>
        <w:jc w:val="center"/>
        <w:rPr>
          <w:b/>
          <w:bCs/>
          <w:sz w:val="22"/>
          <w:szCs w:val="22"/>
          <w:lang w:val="en-US"/>
        </w:rPr>
      </w:pPr>
    </w:p>
    <w:p w:rsidR="0061725A" w:rsidRPr="0061725A" w:rsidRDefault="0061725A" w:rsidP="0061725A">
      <w:pPr>
        <w:jc w:val="center"/>
        <w:rPr>
          <w:b/>
          <w:bCs/>
          <w:sz w:val="22"/>
          <w:szCs w:val="22"/>
          <w:lang w:val="en-US"/>
        </w:rPr>
      </w:pPr>
    </w:p>
    <w:p w:rsidR="0061725A" w:rsidRDefault="0061725A" w:rsidP="0061725A">
      <w:pPr>
        <w:jc w:val="center"/>
        <w:rPr>
          <w:b/>
          <w:bCs/>
          <w:sz w:val="22"/>
          <w:szCs w:val="22"/>
        </w:rPr>
      </w:pPr>
    </w:p>
    <w:p w:rsidR="0061725A" w:rsidRDefault="0061725A" w:rsidP="0061725A">
      <w:pPr>
        <w:jc w:val="center"/>
        <w:rPr>
          <w:b/>
          <w:bCs/>
          <w:sz w:val="22"/>
          <w:szCs w:val="22"/>
        </w:rPr>
      </w:pPr>
    </w:p>
    <w:p w:rsidR="0061725A" w:rsidRDefault="0061725A" w:rsidP="0061725A">
      <w:pPr>
        <w:jc w:val="center"/>
        <w:rPr>
          <w:b/>
          <w:bCs/>
          <w:sz w:val="22"/>
          <w:szCs w:val="22"/>
        </w:rPr>
      </w:pPr>
    </w:p>
    <w:p w:rsidR="00A01327" w:rsidRDefault="00A01327" w:rsidP="0061725A">
      <w:pPr>
        <w:jc w:val="center"/>
        <w:rPr>
          <w:b/>
          <w:bCs/>
          <w:sz w:val="22"/>
          <w:szCs w:val="22"/>
        </w:rPr>
      </w:pPr>
    </w:p>
    <w:p w:rsidR="0061725A" w:rsidRPr="00A01327" w:rsidRDefault="0061725A" w:rsidP="0061725A">
      <w:pPr>
        <w:jc w:val="center"/>
        <w:rPr>
          <w:b/>
          <w:bCs/>
          <w:sz w:val="24"/>
          <w:szCs w:val="24"/>
        </w:rPr>
      </w:pPr>
      <w:r w:rsidRPr="00A01327">
        <w:rPr>
          <w:b/>
          <w:bCs/>
          <w:sz w:val="24"/>
          <w:szCs w:val="24"/>
        </w:rPr>
        <w:t>ОБАВЕЗНИ ПРЕДМЕТИ</w:t>
      </w:r>
    </w:p>
    <w:p w:rsidR="0061725A" w:rsidRDefault="0061725A" w:rsidP="0061725A">
      <w:pPr>
        <w:jc w:val="right"/>
        <w:rPr>
          <w:bCs/>
          <w:lang w:val="en-US"/>
        </w:rPr>
      </w:pPr>
    </w:p>
    <w:p w:rsidR="0061725A" w:rsidRPr="009A77D0" w:rsidRDefault="0061725A" w:rsidP="0061725A">
      <w:pPr>
        <w:rPr>
          <w:b/>
          <w:bCs/>
          <w:lang w:val="ru-RU"/>
        </w:rPr>
      </w:pP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9"/>
        <w:gridCol w:w="2118"/>
        <w:gridCol w:w="3492"/>
        <w:gridCol w:w="1308"/>
      </w:tblGrid>
      <w:tr w:rsidR="0061725A" w:rsidRPr="007667A1" w:rsidTr="00A01327">
        <w:tc>
          <w:tcPr>
            <w:tcW w:w="10227" w:type="dxa"/>
            <w:gridSpan w:val="4"/>
          </w:tcPr>
          <w:p w:rsidR="0061725A" w:rsidRPr="00A01327" w:rsidRDefault="0061725A" w:rsidP="002012C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01327">
              <w:rPr>
                <w:b/>
                <w:bCs/>
                <w:sz w:val="24"/>
                <w:szCs w:val="24"/>
                <w:lang w:val="sr-Cyrl-CS"/>
              </w:rPr>
              <w:t>Назив предмета:</w:t>
            </w:r>
            <w:r w:rsidRPr="00A01327">
              <w:rPr>
                <w:bCs/>
                <w:sz w:val="24"/>
                <w:szCs w:val="24"/>
                <w:lang w:val="sr-Cyrl-CS"/>
              </w:rPr>
              <w:t xml:space="preserve"> </w:t>
            </w:r>
            <w:bookmarkStart w:id="0" w:name="МЕТОДОЛОГИЈА"/>
            <w:r w:rsidRPr="00A01327">
              <w:rPr>
                <w:b/>
                <w:sz w:val="24"/>
                <w:szCs w:val="24"/>
                <w:lang w:val="sr-Cyrl-CS"/>
              </w:rPr>
              <w:t>МЕТОДОЛОГИЈА</w:t>
            </w:r>
            <w:bookmarkEnd w:id="0"/>
            <w:r w:rsidRPr="00A01327">
              <w:rPr>
                <w:b/>
                <w:sz w:val="24"/>
                <w:szCs w:val="24"/>
                <w:lang w:val="sr-Cyrl-CS"/>
              </w:rPr>
              <w:t xml:space="preserve"> ИСТРАЖИВАЧКОГ РАДА</w:t>
            </w:r>
          </w:p>
        </w:tc>
      </w:tr>
      <w:tr w:rsidR="0061725A" w:rsidRPr="007667A1" w:rsidTr="00A01327">
        <w:tc>
          <w:tcPr>
            <w:tcW w:w="10227" w:type="dxa"/>
            <w:gridSpan w:val="4"/>
          </w:tcPr>
          <w:p w:rsidR="0061725A" w:rsidRPr="00A01327" w:rsidRDefault="0061725A" w:rsidP="002012CF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A01327">
              <w:rPr>
                <w:b/>
                <w:bCs/>
                <w:sz w:val="24"/>
                <w:szCs w:val="24"/>
                <w:lang w:val="sr-Cyrl-CS"/>
              </w:rPr>
              <w:lastRenderedPageBreak/>
              <w:t>Садржај предмета</w:t>
            </w:r>
          </w:p>
          <w:p w:rsidR="0061725A" w:rsidRPr="00A01327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A01327">
              <w:rPr>
                <w:b/>
                <w:iCs/>
                <w:sz w:val="24"/>
                <w:szCs w:val="24"/>
                <w:lang w:val="sr-Cyrl-CS"/>
              </w:rPr>
              <w:t>Теоријска настава: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372"/>
              </w:tabs>
              <w:ind w:left="372" w:hanging="240"/>
              <w:rPr>
                <w:color w:val="auto"/>
                <w:lang w:val="ru-RU"/>
              </w:rPr>
            </w:pPr>
            <w:r w:rsidRPr="00A01327">
              <w:rPr>
                <w:color w:val="auto"/>
                <w:lang w:val="ru-RU"/>
              </w:rPr>
              <w:t>Однос науке и методологије научних истраживања.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372"/>
              </w:tabs>
              <w:ind w:left="372" w:hanging="240"/>
              <w:rPr>
                <w:color w:val="auto"/>
              </w:rPr>
            </w:pPr>
            <w:r w:rsidRPr="00A01327">
              <w:rPr>
                <w:color w:val="auto"/>
              </w:rPr>
              <w:t xml:space="preserve">Фазе научних истраживања. 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372"/>
              </w:tabs>
              <w:ind w:left="372" w:hanging="240"/>
              <w:rPr>
                <w:color w:val="auto"/>
                <w:lang w:val="ru-RU"/>
              </w:rPr>
            </w:pPr>
            <w:r w:rsidRPr="00A01327">
              <w:rPr>
                <w:color w:val="auto"/>
                <w:lang w:val="ru-RU"/>
              </w:rPr>
              <w:t xml:space="preserve">Пројектовање и реализација научних истраживања. 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372"/>
              </w:tabs>
              <w:ind w:left="372" w:hanging="240"/>
              <w:rPr>
                <w:color w:val="auto"/>
                <w:lang w:val="ru-RU"/>
              </w:rPr>
            </w:pPr>
            <w:r w:rsidRPr="00A01327">
              <w:rPr>
                <w:color w:val="auto"/>
                <w:lang w:val="ru-RU"/>
              </w:rPr>
              <w:t xml:space="preserve">Методе научних истраживања у техничко-технолошким наукама. 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372"/>
              </w:tabs>
              <w:ind w:left="372" w:hanging="240"/>
              <w:rPr>
                <w:color w:val="auto"/>
              </w:rPr>
            </w:pPr>
            <w:r w:rsidRPr="00A01327">
              <w:rPr>
                <w:color w:val="auto"/>
              </w:rPr>
              <w:t>Научно-истраживачки пројекти.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372"/>
              </w:tabs>
              <w:ind w:left="372" w:hanging="240"/>
              <w:rPr>
                <w:color w:val="auto"/>
              </w:rPr>
            </w:pPr>
            <w:r w:rsidRPr="00A01327">
              <w:rPr>
                <w:color w:val="auto"/>
              </w:rPr>
              <w:t>Структура пројекта истраживања.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372"/>
              </w:tabs>
              <w:ind w:left="372" w:hanging="240"/>
              <w:rPr>
                <w:color w:val="auto"/>
                <w:lang w:val="ru-RU"/>
              </w:rPr>
            </w:pPr>
            <w:r w:rsidRPr="00A01327">
              <w:rPr>
                <w:color w:val="auto"/>
                <w:lang w:val="ru-RU"/>
              </w:rPr>
              <w:t>Припрема предлога пројеката према стандардима у оквиру актуелних међунардоних пројеката.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372"/>
              </w:tabs>
              <w:ind w:left="372" w:hanging="240"/>
              <w:rPr>
                <w:color w:val="auto"/>
              </w:rPr>
            </w:pPr>
            <w:r w:rsidRPr="00A01327">
              <w:rPr>
                <w:color w:val="auto"/>
              </w:rPr>
              <w:t>Управљање научно-истраживачким пројектима.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372"/>
              </w:tabs>
              <w:ind w:left="372" w:hanging="240"/>
              <w:rPr>
                <w:color w:val="auto"/>
              </w:rPr>
            </w:pPr>
            <w:r w:rsidRPr="00A01327">
              <w:rPr>
                <w:color w:val="auto"/>
              </w:rPr>
              <w:t>Израда пројектне документације.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132"/>
                <w:tab w:val="left" w:pos="492"/>
              </w:tabs>
              <w:ind w:left="372" w:hanging="240"/>
              <w:rPr>
                <w:color w:val="auto"/>
                <w:lang w:val="ru-RU"/>
              </w:rPr>
            </w:pPr>
            <w:r w:rsidRPr="00A01327">
              <w:rPr>
                <w:color w:val="auto"/>
                <w:lang w:val="ru-RU"/>
              </w:rPr>
              <w:t xml:space="preserve">Планирање и реализација научног истраживања. 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132"/>
                <w:tab w:val="left" w:pos="492"/>
              </w:tabs>
              <w:ind w:left="372" w:hanging="240"/>
              <w:rPr>
                <w:color w:val="auto"/>
                <w:lang w:val="ru-RU"/>
              </w:rPr>
            </w:pPr>
            <w:r w:rsidRPr="00A01327">
              <w:rPr>
                <w:color w:val="auto"/>
                <w:lang w:val="ru-RU"/>
              </w:rPr>
              <w:t>Критичка анализа литературе из области научног интересовања.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132"/>
                <w:tab w:val="left" w:pos="492"/>
              </w:tabs>
              <w:ind w:left="372" w:hanging="240"/>
              <w:rPr>
                <w:color w:val="auto"/>
              </w:rPr>
            </w:pPr>
            <w:r w:rsidRPr="00A01327">
              <w:rPr>
                <w:color w:val="auto"/>
              </w:rPr>
              <w:t xml:space="preserve">Планирање и реализација експеримената. 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132"/>
                <w:tab w:val="left" w:pos="492"/>
              </w:tabs>
              <w:ind w:left="372" w:hanging="240"/>
              <w:rPr>
                <w:color w:val="auto"/>
                <w:lang w:val="ru-RU"/>
              </w:rPr>
            </w:pPr>
            <w:r w:rsidRPr="00A01327">
              <w:rPr>
                <w:color w:val="auto"/>
                <w:lang w:val="ru-RU"/>
              </w:rPr>
              <w:t>Примена квантитативних и квалитативних метода за анализу резултата истраживања.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132"/>
                <w:tab w:val="left" w:pos="492"/>
              </w:tabs>
              <w:ind w:left="372" w:hanging="240"/>
              <w:rPr>
                <w:color w:val="auto"/>
              </w:rPr>
            </w:pPr>
            <w:r w:rsidRPr="00A01327">
              <w:rPr>
                <w:color w:val="auto"/>
              </w:rPr>
              <w:t>Анализа резултата и закључивање.</w:t>
            </w:r>
          </w:p>
          <w:p w:rsidR="0061725A" w:rsidRPr="00A01327" w:rsidRDefault="0061725A" w:rsidP="002012CF">
            <w:pPr>
              <w:pStyle w:val="Default"/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132"/>
                <w:tab w:val="left" w:pos="492"/>
              </w:tabs>
              <w:ind w:left="372" w:hanging="240"/>
              <w:rPr>
                <w:color w:val="auto"/>
                <w:lang w:val="ru-RU"/>
              </w:rPr>
            </w:pPr>
            <w:r w:rsidRPr="00A01327">
              <w:rPr>
                <w:color w:val="auto"/>
                <w:lang w:val="ru-RU"/>
              </w:rPr>
              <w:t xml:space="preserve">Композиција научног рада и истраживачког извештаја </w:t>
            </w:r>
          </w:p>
          <w:p w:rsidR="0061725A" w:rsidRPr="00A01327" w:rsidRDefault="0061725A" w:rsidP="002012C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A01327">
              <w:rPr>
                <w:b/>
                <w:iCs/>
                <w:color w:val="000000"/>
                <w:sz w:val="24"/>
                <w:szCs w:val="24"/>
                <w:lang w:val="sr-Cyrl-CS"/>
              </w:rPr>
              <w:t>Практична настава:</w:t>
            </w:r>
            <w:r w:rsidRPr="00A01327">
              <w:rPr>
                <w:b/>
                <w:bCs/>
                <w:sz w:val="24"/>
                <w:szCs w:val="24"/>
                <w:lang w:val="ru-RU"/>
              </w:rPr>
              <w:t xml:space="preserve"> Вежбе, Други облици наставе, Студијски истраживачки рад</w:t>
            </w:r>
            <w:r w:rsidRPr="00A01327">
              <w:rPr>
                <w:b/>
                <w:bCs/>
                <w:sz w:val="24"/>
                <w:szCs w:val="24"/>
              </w:rPr>
              <w:t>:</w:t>
            </w:r>
          </w:p>
          <w:p w:rsidR="0061725A" w:rsidRPr="00A01327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A01327">
              <w:rPr>
                <w:iCs/>
                <w:color w:val="000000"/>
                <w:sz w:val="24"/>
                <w:szCs w:val="24"/>
                <w:lang w:val="sr-Cyrl-CS"/>
              </w:rPr>
              <w:t>Решавање задатака</w:t>
            </w:r>
            <w:r w:rsidRPr="00A01327">
              <w:rPr>
                <w:iCs/>
                <w:color w:val="000000"/>
                <w:sz w:val="24"/>
                <w:szCs w:val="24"/>
                <w:lang w:val="ru-RU"/>
              </w:rPr>
              <w:t xml:space="preserve"> које</w:t>
            </w:r>
            <w:r w:rsidRPr="00A01327">
              <w:rPr>
                <w:iCs/>
                <w:color w:val="000000"/>
                <w:sz w:val="24"/>
                <w:szCs w:val="24"/>
                <w:lang w:val="sr-Cyrl-CS"/>
              </w:rPr>
              <w:t xml:space="preserve"> прат</w:t>
            </w:r>
            <w:r w:rsidRPr="00A01327">
              <w:rPr>
                <w:iCs/>
                <w:color w:val="000000"/>
                <w:sz w:val="24"/>
                <w:szCs w:val="24"/>
              </w:rPr>
              <w:t>е</w:t>
            </w:r>
            <w:r w:rsidRPr="00A01327">
              <w:rPr>
                <w:iCs/>
                <w:color w:val="000000"/>
                <w:sz w:val="24"/>
                <w:szCs w:val="24"/>
                <w:lang w:val="sr-Cyrl-CS"/>
              </w:rPr>
              <w:t xml:space="preserve"> теме теоријске наставе.</w:t>
            </w:r>
            <w:r w:rsidRPr="00A01327">
              <w:rPr>
                <w:iCs/>
                <w:sz w:val="24"/>
                <w:szCs w:val="24"/>
                <w:lang w:val="sr-Cyrl-CS"/>
              </w:rPr>
              <w:t xml:space="preserve"> Студент је дужан да редовно присуствује вежбама и да уради један семинарски рад из предметне проблематике</w:t>
            </w:r>
            <w:r w:rsidRPr="00A01327">
              <w:rPr>
                <w:iCs/>
                <w:sz w:val="24"/>
                <w:szCs w:val="24"/>
              </w:rPr>
              <w:t xml:space="preserve">. </w:t>
            </w:r>
            <w:r w:rsidRPr="00A01327">
              <w:rPr>
                <w:sz w:val="24"/>
                <w:szCs w:val="24"/>
              </w:rPr>
              <w:t>A</w:t>
            </w:r>
            <w:r w:rsidRPr="00A01327">
              <w:rPr>
                <w:sz w:val="24"/>
                <w:szCs w:val="24"/>
                <w:lang w:val="ru-RU"/>
              </w:rPr>
              <w:t xml:space="preserve">нгажовање студената у </w:t>
            </w:r>
            <w:r w:rsidRPr="00A01327">
              <w:rPr>
                <w:sz w:val="24"/>
                <w:szCs w:val="24"/>
              </w:rPr>
              <w:t xml:space="preserve">пројектном раду и </w:t>
            </w:r>
            <w:r w:rsidRPr="00A01327">
              <w:rPr>
                <w:sz w:val="24"/>
                <w:szCs w:val="24"/>
                <w:lang w:val="ru-RU"/>
              </w:rPr>
              <w:t xml:space="preserve">заједничком </w:t>
            </w:r>
            <w:r w:rsidRPr="00A01327">
              <w:rPr>
                <w:sz w:val="24"/>
                <w:szCs w:val="24"/>
              </w:rPr>
              <w:t>припремању</w:t>
            </w:r>
            <w:r w:rsidRPr="00A01327">
              <w:rPr>
                <w:sz w:val="24"/>
                <w:szCs w:val="24"/>
                <w:lang w:val="ru-RU"/>
              </w:rPr>
              <w:t xml:space="preserve">  научних и</w:t>
            </w:r>
            <w:r w:rsidRPr="00A01327">
              <w:rPr>
                <w:sz w:val="24"/>
                <w:szCs w:val="24"/>
              </w:rPr>
              <w:t xml:space="preserve"> </w:t>
            </w:r>
            <w:r w:rsidRPr="00A01327">
              <w:rPr>
                <w:sz w:val="24"/>
                <w:szCs w:val="24"/>
                <w:lang w:val="ru-RU"/>
              </w:rPr>
              <w:t>стручних радова релевантних за мастер рад</w:t>
            </w:r>
            <w:r w:rsidRPr="00A01327">
              <w:rPr>
                <w:sz w:val="24"/>
                <w:szCs w:val="24"/>
              </w:rPr>
              <w:t>.</w:t>
            </w:r>
          </w:p>
        </w:tc>
      </w:tr>
      <w:tr w:rsidR="0061725A" w:rsidRPr="007667A1" w:rsidTr="00A01327">
        <w:tc>
          <w:tcPr>
            <w:tcW w:w="10227" w:type="dxa"/>
            <w:gridSpan w:val="4"/>
          </w:tcPr>
          <w:p w:rsidR="0061725A" w:rsidRPr="00A01327" w:rsidRDefault="0061725A" w:rsidP="002012CF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A01327">
              <w:rPr>
                <w:b/>
                <w:bCs/>
                <w:sz w:val="24"/>
                <w:szCs w:val="24"/>
                <w:lang w:val="sr-Cyrl-CS"/>
              </w:rPr>
              <w:t xml:space="preserve">Литература </w:t>
            </w:r>
          </w:p>
          <w:p w:rsidR="0061725A" w:rsidRPr="00A01327" w:rsidRDefault="0061725A" w:rsidP="002012CF">
            <w:pPr>
              <w:jc w:val="both"/>
              <w:rPr>
                <w:sz w:val="24"/>
                <w:szCs w:val="24"/>
              </w:rPr>
            </w:pPr>
            <w:r w:rsidRPr="00A01327">
              <w:rPr>
                <w:sz w:val="24"/>
                <w:szCs w:val="24"/>
              </w:rPr>
              <w:t>1. B. Belić, Metode naučnog rada, Poljoprivredni fakultet, Novi Sad, 2020.</w:t>
            </w:r>
          </w:p>
          <w:p w:rsidR="0061725A" w:rsidRPr="00A01327" w:rsidRDefault="0061725A" w:rsidP="002012CF">
            <w:pPr>
              <w:jc w:val="both"/>
              <w:rPr>
                <w:sz w:val="24"/>
                <w:szCs w:val="24"/>
              </w:rPr>
            </w:pPr>
            <w:r w:rsidRPr="00A01327">
              <w:rPr>
                <w:sz w:val="24"/>
                <w:szCs w:val="24"/>
              </w:rPr>
              <w:t xml:space="preserve">2. N.Salkind, </w:t>
            </w:r>
            <w:r w:rsidRPr="00A01327">
              <w:rPr>
                <w:iCs/>
                <w:sz w:val="24"/>
                <w:szCs w:val="24"/>
              </w:rPr>
              <w:t>Exploring Research: Pearson New International Edition</w:t>
            </w:r>
            <w:r w:rsidRPr="00A01327">
              <w:rPr>
                <w:sz w:val="24"/>
                <w:szCs w:val="24"/>
              </w:rPr>
              <w:t xml:space="preserve">, 8rd Edition, Pearson Education Ltd., 2013. </w:t>
            </w:r>
          </w:p>
          <w:p w:rsidR="0061725A" w:rsidRPr="00A01327" w:rsidRDefault="0061725A" w:rsidP="002012CF">
            <w:pPr>
              <w:jc w:val="both"/>
              <w:rPr>
                <w:sz w:val="24"/>
                <w:szCs w:val="24"/>
              </w:rPr>
            </w:pPr>
            <w:r w:rsidRPr="00A01327">
              <w:rPr>
                <w:sz w:val="24"/>
                <w:szCs w:val="24"/>
              </w:rPr>
              <w:t xml:space="preserve">3. </w:t>
            </w:r>
            <w:r w:rsidRPr="00A01327">
              <w:rPr>
                <w:sz w:val="24"/>
                <w:szCs w:val="24"/>
                <w:lang w:val="en-US"/>
              </w:rPr>
              <w:t>Ž. Adamović, Metodologija i tehnologija izrade naučnih radova, PIM Univerzitet, Banja Luka, 2017.</w:t>
            </w:r>
          </w:p>
          <w:p w:rsidR="0061725A" w:rsidRPr="00A01327" w:rsidRDefault="0061725A" w:rsidP="002012CF">
            <w:pPr>
              <w:jc w:val="both"/>
              <w:rPr>
                <w:sz w:val="24"/>
                <w:szCs w:val="24"/>
                <w:lang w:val="en-US"/>
              </w:rPr>
            </w:pPr>
            <w:r w:rsidRPr="00A01327">
              <w:rPr>
                <w:sz w:val="24"/>
                <w:szCs w:val="24"/>
              </w:rPr>
              <w:t>4. Zdravko Jež, Opšte metodologije naučnoistraživačkog rada u društvenim naukama, TF, Novi Sad</w:t>
            </w:r>
            <w:r w:rsidRPr="00A01327">
              <w:rPr>
                <w:sz w:val="24"/>
                <w:szCs w:val="24"/>
                <w:lang w:val="en-US"/>
              </w:rPr>
              <w:t>, 2015.</w:t>
            </w:r>
          </w:p>
          <w:p w:rsidR="0061725A" w:rsidRPr="00A01327" w:rsidRDefault="0061725A" w:rsidP="002012CF">
            <w:pPr>
              <w:jc w:val="both"/>
              <w:rPr>
                <w:sz w:val="24"/>
                <w:szCs w:val="24"/>
              </w:rPr>
            </w:pPr>
            <w:r w:rsidRPr="00A01327">
              <w:rPr>
                <w:sz w:val="24"/>
                <w:szCs w:val="24"/>
                <w:lang w:val="en-US"/>
              </w:rPr>
              <w:t xml:space="preserve">5. </w:t>
            </w:r>
            <w:r w:rsidRPr="00A01327">
              <w:rPr>
                <w:sz w:val="24"/>
                <w:szCs w:val="24"/>
                <w:lang w:val="ru-RU"/>
              </w:rPr>
              <w:t>Добривоје Михаиловић, Методологија научних истраживања,</w:t>
            </w:r>
            <w:r w:rsidRPr="00A01327">
              <w:rPr>
                <w:sz w:val="24"/>
                <w:szCs w:val="24"/>
              </w:rPr>
              <w:t xml:space="preserve"> Београд, ФОН,</w:t>
            </w:r>
            <w:r w:rsidRPr="00A01327">
              <w:rPr>
                <w:sz w:val="24"/>
                <w:szCs w:val="24"/>
                <w:lang w:val="ru-RU"/>
              </w:rPr>
              <w:t xml:space="preserve"> 2013. </w:t>
            </w:r>
          </w:p>
        </w:tc>
      </w:tr>
      <w:tr w:rsidR="0061725A" w:rsidRPr="007667A1" w:rsidTr="00A01327">
        <w:tc>
          <w:tcPr>
            <w:tcW w:w="10227" w:type="dxa"/>
            <w:gridSpan w:val="4"/>
          </w:tcPr>
          <w:p w:rsidR="0061725A" w:rsidRPr="00A01327" w:rsidRDefault="0061725A" w:rsidP="002012CF">
            <w:pPr>
              <w:jc w:val="both"/>
              <w:rPr>
                <w:bCs/>
                <w:sz w:val="24"/>
                <w:szCs w:val="24"/>
                <w:lang w:val="sr-Cyrl-CS"/>
              </w:rPr>
            </w:pPr>
            <w:r w:rsidRPr="00A01327">
              <w:rPr>
                <w:b/>
                <w:bCs/>
                <w:sz w:val="24"/>
                <w:szCs w:val="24"/>
                <w:lang w:val="sr-Cyrl-CS"/>
              </w:rPr>
              <w:t xml:space="preserve">Методе извођења наставе: </w:t>
            </w:r>
            <w:r w:rsidRPr="00A01327">
              <w:rPr>
                <w:sz w:val="24"/>
                <w:szCs w:val="24"/>
              </w:rPr>
              <w:t>Теоријска и практична настава, консултације, провера знања кроз колоквијум и вежбање методологије постављања и обраде задатка.</w:t>
            </w:r>
            <w:r w:rsidR="002012CF">
              <w:rPr>
                <w:sz w:val="24"/>
                <w:szCs w:val="24"/>
                <w:shd w:val="clear" w:color="auto" w:fill="FFFFFF"/>
              </w:rPr>
              <w:t xml:space="preserve"> На предавањима се</w:t>
            </w:r>
            <w:r w:rsidRPr="00A01327">
              <w:rPr>
                <w:sz w:val="24"/>
                <w:szCs w:val="24"/>
                <w:shd w:val="clear" w:color="auto" w:fill="FFFFFF"/>
              </w:rPr>
              <w:t xml:space="preserve"> излажу садржаји предмета и стимулише се активно учешће студената постављањем питања. Практични део градива студенти савладавају на вежбама кроз обавезне израде задатка које решавају уз помоћ асистента или самостално и кроз самосталну израду обавезних и необавезних домаћих задатака.</w:t>
            </w:r>
            <w:r w:rsidRPr="00A01327">
              <w:rPr>
                <w:rFonts w:ascii="Georgia" w:hAnsi="Georgia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01327">
              <w:rPr>
                <w:sz w:val="24"/>
                <w:szCs w:val="24"/>
                <w:shd w:val="clear" w:color="auto" w:fill="FFFFFF"/>
              </w:rPr>
              <w:t>На консултацијама се студентима дају додатна објашњења садржаја излаганих на предавањима и вежбама.</w:t>
            </w:r>
          </w:p>
        </w:tc>
      </w:tr>
      <w:tr w:rsidR="0061725A" w:rsidRPr="007667A1" w:rsidTr="00A01327">
        <w:tc>
          <w:tcPr>
            <w:tcW w:w="10227" w:type="dxa"/>
            <w:gridSpan w:val="4"/>
          </w:tcPr>
          <w:p w:rsidR="0061725A" w:rsidRPr="00A01327" w:rsidRDefault="0061725A" w:rsidP="002012C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01327">
              <w:rPr>
                <w:b/>
                <w:bCs/>
                <w:sz w:val="24"/>
                <w:szCs w:val="24"/>
                <w:lang w:val="sr-Cyrl-CS"/>
              </w:rPr>
              <w:t>Оцена  знања (максимални број поена 100)</w:t>
            </w:r>
          </w:p>
        </w:tc>
      </w:tr>
      <w:tr w:rsidR="0061725A" w:rsidRPr="007667A1" w:rsidTr="00A01327">
        <w:tc>
          <w:tcPr>
            <w:tcW w:w="3309" w:type="dxa"/>
          </w:tcPr>
          <w:p w:rsidR="0061725A" w:rsidRPr="00A01327" w:rsidRDefault="0061725A" w:rsidP="002012CF">
            <w:pPr>
              <w:rPr>
                <w:b/>
                <w:iCs/>
                <w:sz w:val="24"/>
                <w:szCs w:val="24"/>
                <w:lang w:val="sr-Cyrl-CS"/>
              </w:rPr>
            </w:pPr>
            <w:r w:rsidRPr="00A01327">
              <w:rPr>
                <w:b/>
                <w:iCs/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2118" w:type="dxa"/>
          </w:tcPr>
          <w:p w:rsidR="0061725A" w:rsidRPr="00A01327" w:rsidRDefault="0061725A" w:rsidP="002012CF">
            <w:pPr>
              <w:rPr>
                <w:sz w:val="24"/>
                <w:szCs w:val="24"/>
                <w:lang w:val="ru-RU"/>
              </w:rPr>
            </w:pPr>
            <w:r w:rsidRPr="00A01327">
              <w:rPr>
                <w:sz w:val="24"/>
                <w:szCs w:val="24"/>
                <w:lang w:val="ru-RU"/>
              </w:rPr>
              <w:t>Поена</w:t>
            </w:r>
          </w:p>
        </w:tc>
        <w:tc>
          <w:tcPr>
            <w:tcW w:w="3492" w:type="dxa"/>
          </w:tcPr>
          <w:p w:rsidR="0061725A" w:rsidRPr="00A01327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A01327">
              <w:rPr>
                <w:b/>
                <w:iCs/>
                <w:sz w:val="24"/>
                <w:szCs w:val="24"/>
                <w:lang w:val="sr-Cyrl-CS"/>
              </w:rPr>
              <w:t xml:space="preserve">Завршни испит </w:t>
            </w:r>
          </w:p>
        </w:tc>
        <w:tc>
          <w:tcPr>
            <w:tcW w:w="1308" w:type="dxa"/>
          </w:tcPr>
          <w:p w:rsidR="0061725A" w:rsidRPr="00A01327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A01327">
              <w:rPr>
                <w:sz w:val="24"/>
                <w:szCs w:val="24"/>
                <w:lang w:val="ru-RU"/>
              </w:rPr>
              <w:t>поена</w:t>
            </w:r>
          </w:p>
        </w:tc>
      </w:tr>
      <w:tr w:rsidR="0061725A" w:rsidRPr="007667A1" w:rsidTr="00A01327">
        <w:tc>
          <w:tcPr>
            <w:tcW w:w="3309" w:type="dxa"/>
          </w:tcPr>
          <w:p w:rsidR="0061725A" w:rsidRPr="00A01327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A01327">
              <w:rPr>
                <w:sz w:val="24"/>
                <w:szCs w:val="24"/>
                <w:lang w:val="sr-Cyrl-CS"/>
              </w:rPr>
              <w:t>aктивнoст у тoку прeдaвaњa</w:t>
            </w:r>
          </w:p>
        </w:tc>
        <w:tc>
          <w:tcPr>
            <w:tcW w:w="2118" w:type="dxa"/>
          </w:tcPr>
          <w:p w:rsidR="0061725A" w:rsidRPr="00A01327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A0132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92" w:type="dxa"/>
          </w:tcPr>
          <w:p w:rsidR="0061725A" w:rsidRPr="00A01327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A01327">
              <w:rPr>
                <w:sz w:val="24"/>
                <w:szCs w:val="24"/>
                <w:lang w:val="sr-Cyrl-CS"/>
              </w:rPr>
              <w:t>писмeни испит</w:t>
            </w:r>
          </w:p>
        </w:tc>
        <w:tc>
          <w:tcPr>
            <w:tcW w:w="1308" w:type="dxa"/>
          </w:tcPr>
          <w:p w:rsidR="0061725A" w:rsidRPr="00A01327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A01327">
              <w:rPr>
                <w:b/>
                <w:iCs/>
                <w:sz w:val="24"/>
                <w:szCs w:val="24"/>
              </w:rPr>
              <w:t>30</w:t>
            </w:r>
          </w:p>
        </w:tc>
      </w:tr>
      <w:tr w:rsidR="0061725A" w:rsidRPr="007667A1" w:rsidTr="00A01327">
        <w:tc>
          <w:tcPr>
            <w:tcW w:w="3309" w:type="dxa"/>
          </w:tcPr>
          <w:p w:rsidR="0061725A" w:rsidRPr="00A01327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A01327">
              <w:rPr>
                <w:sz w:val="24"/>
                <w:szCs w:val="24"/>
                <w:lang w:val="sr-Cyrl-CS"/>
              </w:rPr>
              <w:t>прaктичнa нaстaвa</w:t>
            </w:r>
          </w:p>
        </w:tc>
        <w:tc>
          <w:tcPr>
            <w:tcW w:w="2118" w:type="dxa"/>
          </w:tcPr>
          <w:p w:rsidR="0061725A" w:rsidRPr="00A01327" w:rsidRDefault="0061725A" w:rsidP="002012C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A01327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492" w:type="dxa"/>
          </w:tcPr>
          <w:p w:rsidR="0061725A" w:rsidRPr="00A01327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A01327">
              <w:rPr>
                <w:sz w:val="24"/>
                <w:szCs w:val="24"/>
                <w:lang w:val="sr-Cyrl-CS"/>
              </w:rPr>
              <w:t>усмeни испт</w:t>
            </w:r>
          </w:p>
        </w:tc>
        <w:tc>
          <w:tcPr>
            <w:tcW w:w="1308" w:type="dxa"/>
          </w:tcPr>
          <w:p w:rsidR="0061725A" w:rsidRPr="00A01327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A01327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61725A" w:rsidRPr="007667A1" w:rsidTr="00A01327">
        <w:tc>
          <w:tcPr>
            <w:tcW w:w="3309" w:type="dxa"/>
          </w:tcPr>
          <w:p w:rsidR="0061725A" w:rsidRPr="00A01327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A01327">
              <w:rPr>
                <w:sz w:val="24"/>
                <w:szCs w:val="24"/>
                <w:lang w:val="sr-Cyrl-CS"/>
              </w:rPr>
              <w:t>кoлoквиjум-и</w:t>
            </w:r>
          </w:p>
        </w:tc>
        <w:tc>
          <w:tcPr>
            <w:tcW w:w="2118" w:type="dxa"/>
          </w:tcPr>
          <w:p w:rsidR="0061725A" w:rsidRPr="00A01327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A01327">
              <w:rPr>
                <w:b/>
                <w:bCs/>
                <w:sz w:val="24"/>
                <w:szCs w:val="24"/>
              </w:rPr>
              <w:t>10 + 10</w:t>
            </w:r>
          </w:p>
        </w:tc>
        <w:tc>
          <w:tcPr>
            <w:tcW w:w="3492" w:type="dxa"/>
          </w:tcPr>
          <w:p w:rsidR="0061725A" w:rsidRPr="00A01327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A01327">
              <w:rPr>
                <w:i/>
                <w:iCs/>
                <w:sz w:val="24"/>
                <w:szCs w:val="24"/>
                <w:lang w:val="sr-Cyrl-CS"/>
              </w:rPr>
              <w:t>..........</w:t>
            </w:r>
          </w:p>
        </w:tc>
        <w:tc>
          <w:tcPr>
            <w:tcW w:w="1308" w:type="dxa"/>
          </w:tcPr>
          <w:p w:rsidR="0061725A" w:rsidRPr="00A01327" w:rsidRDefault="0061725A" w:rsidP="002012CF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61725A" w:rsidRPr="007667A1" w:rsidTr="00A01327">
        <w:tc>
          <w:tcPr>
            <w:tcW w:w="3309" w:type="dxa"/>
          </w:tcPr>
          <w:p w:rsidR="0061725A" w:rsidRPr="00A01327" w:rsidRDefault="0061725A" w:rsidP="002012CF">
            <w:pPr>
              <w:jc w:val="both"/>
              <w:rPr>
                <w:sz w:val="24"/>
                <w:szCs w:val="24"/>
                <w:lang w:val="sr-Cyrl-CS"/>
              </w:rPr>
            </w:pPr>
            <w:r w:rsidRPr="00A01327">
              <w:rPr>
                <w:sz w:val="24"/>
                <w:szCs w:val="24"/>
                <w:lang w:val="sr-Cyrl-CS"/>
              </w:rPr>
              <w:t>сeминaр-и</w:t>
            </w:r>
          </w:p>
        </w:tc>
        <w:tc>
          <w:tcPr>
            <w:tcW w:w="2118" w:type="dxa"/>
          </w:tcPr>
          <w:p w:rsidR="0061725A" w:rsidRPr="00A01327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A0132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492" w:type="dxa"/>
          </w:tcPr>
          <w:p w:rsidR="0061725A" w:rsidRPr="00A01327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  <w:tc>
          <w:tcPr>
            <w:tcW w:w="1308" w:type="dxa"/>
          </w:tcPr>
          <w:p w:rsidR="0061725A" w:rsidRPr="00A01327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</w:tr>
    </w:tbl>
    <w:p w:rsidR="0061725A" w:rsidRPr="00321EAC" w:rsidRDefault="0061725A" w:rsidP="0061725A">
      <w:pPr>
        <w:rPr>
          <w:lang w:val="ru-RU"/>
        </w:rPr>
      </w:pPr>
    </w:p>
    <w:p w:rsidR="0061725A" w:rsidRDefault="0061725A" w:rsidP="0061725A">
      <w:pPr>
        <w:rPr>
          <w:b/>
          <w:bCs/>
          <w:lang w:val="en-US"/>
        </w:rPr>
      </w:pPr>
    </w:p>
    <w:p w:rsidR="0061725A" w:rsidRDefault="0061725A" w:rsidP="0061725A">
      <w:pPr>
        <w:rPr>
          <w:b/>
          <w:bCs/>
          <w:lang w:val="en-US"/>
        </w:rPr>
      </w:pPr>
    </w:p>
    <w:p w:rsidR="0061725A" w:rsidRDefault="0061725A" w:rsidP="0061725A">
      <w:pPr>
        <w:rPr>
          <w:b/>
          <w:bCs/>
          <w:lang w:val="en-US"/>
        </w:rPr>
      </w:pPr>
    </w:p>
    <w:p w:rsidR="0061725A" w:rsidRDefault="0061725A" w:rsidP="0061725A">
      <w:pPr>
        <w:rPr>
          <w:b/>
          <w:bCs/>
          <w:lang w:val="en-US"/>
        </w:rPr>
      </w:pPr>
    </w:p>
    <w:p w:rsidR="0061725A" w:rsidRDefault="0061725A" w:rsidP="0061725A">
      <w:pPr>
        <w:rPr>
          <w:b/>
          <w:bCs/>
          <w:lang w:val="en-US"/>
        </w:rPr>
      </w:pPr>
    </w:p>
    <w:p w:rsidR="0061725A" w:rsidRDefault="0061725A" w:rsidP="0061725A">
      <w:pPr>
        <w:rPr>
          <w:b/>
          <w:bCs/>
          <w:lang w:val="en-US"/>
        </w:rPr>
      </w:pPr>
    </w:p>
    <w:p w:rsidR="00A01327" w:rsidRDefault="00A01327" w:rsidP="0061725A">
      <w:pPr>
        <w:rPr>
          <w:b/>
          <w:bCs/>
          <w:lang w:val="en-US"/>
        </w:rPr>
      </w:pPr>
    </w:p>
    <w:p w:rsidR="00A01327" w:rsidRDefault="00A01327" w:rsidP="0061725A">
      <w:pPr>
        <w:rPr>
          <w:b/>
          <w:bCs/>
          <w:lang w:val="en-US"/>
        </w:rPr>
      </w:pPr>
    </w:p>
    <w:p w:rsidR="00A01327" w:rsidRDefault="00A01327" w:rsidP="0061725A">
      <w:pPr>
        <w:rPr>
          <w:b/>
          <w:bCs/>
          <w:lang w:val="en-US"/>
        </w:rPr>
      </w:pPr>
    </w:p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Pr="009836EC" w:rsidRDefault="0061725A" w:rsidP="0061725A">
      <w:pPr>
        <w:rPr>
          <w:sz w:val="22"/>
          <w:szCs w:val="22"/>
        </w:rPr>
      </w:pPr>
    </w:p>
    <w:p w:rsidR="0061725A" w:rsidRDefault="0061725A" w:rsidP="0061725A"/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4"/>
        <w:gridCol w:w="1986"/>
        <w:gridCol w:w="3277"/>
        <w:gridCol w:w="1825"/>
      </w:tblGrid>
      <w:tr w:rsidR="0061725A" w:rsidRPr="002012CF" w:rsidTr="002012CF">
        <w:tc>
          <w:tcPr>
            <w:tcW w:w="10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Нaзив прeдмeтa: </w:t>
            </w:r>
            <w:bookmarkStart w:id="1" w:name="ИНСТРУМЕНТАЛНЕ"/>
            <w:r w:rsidRPr="002012CF">
              <w:rPr>
                <w:b/>
                <w:bCs/>
                <w:sz w:val="24"/>
                <w:szCs w:val="24"/>
              </w:rPr>
              <w:t xml:space="preserve">САВРЕМЕНЕ </w:t>
            </w:r>
            <w:r w:rsidRPr="002012CF">
              <w:rPr>
                <w:b/>
                <w:bCs/>
                <w:caps/>
                <w:sz w:val="24"/>
                <w:szCs w:val="24"/>
                <w:lang w:val="sr-Cyrl-CS"/>
              </w:rPr>
              <w:t>ИНСТРУМЕНТАЛН</w:t>
            </w:r>
            <w:r w:rsidRPr="002012CF">
              <w:rPr>
                <w:b/>
                <w:bCs/>
                <w:caps/>
                <w:sz w:val="24"/>
                <w:szCs w:val="24"/>
              </w:rPr>
              <w:t xml:space="preserve">Е </w:t>
            </w:r>
            <w:bookmarkEnd w:id="1"/>
            <w:r w:rsidRPr="002012CF">
              <w:rPr>
                <w:b/>
                <w:bCs/>
                <w:caps/>
                <w:sz w:val="24"/>
                <w:szCs w:val="24"/>
              </w:rPr>
              <w:t>МЕТОДЕ</w:t>
            </w:r>
            <w:r w:rsidRPr="002012CF">
              <w:rPr>
                <w:b/>
                <w:bCs/>
                <w:caps/>
                <w:sz w:val="24"/>
                <w:szCs w:val="24"/>
                <w:lang w:val="sr-Cyrl-CS"/>
              </w:rPr>
              <w:t xml:space="preserve"> АНАЛИЗ</w:t>
            </w:r>
            <w:r w:rsidRPr="002012CF">
              <w:rPr>
                <w:b/>
                <w:bCs/>
                <w:caps/>
                <w:sz w:val="24"/>
                <w:szCs w:val="24"/>
              </w:rPr>
              <w:t>Е</w:t>
            </w:r>
          </w:p>
        </w:tc>
      </w:tr>
      <w:tr w:rsidR="0061725A" w:rsidRPr="002012CF" w:rsidTr="002012CF">
        <w:tc>
          <w:tcPr>
            <w:tcW w:w="10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Сaдржaj прeдмeтa</w:t>
            </w:r>
          </w:p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lastRenderedPageBreak/>
              <w:t>Teoриjскa нaстaвa: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ind w:left="612" w:hanging="240"/>
              <w:jc w:val="both"/>
              <w:rPr>
                <w:iCs/>
                <w:sz w:val="24"/>
                <w:szCs w:val="24"/>
                <w:lang w:val="sr-Cyrl-CS"/>
              </w:rPr>
            </w:pPr>
            <w:r w:rsidRPr="002012CF">
              <w:rPr>
                <w:iCs/>
                <w:sz w:val="24"/>
                <w:szCs w:val="24"/>
                <w:lang w:val="sr-Cyrl-CS"/>
              </w:rPr>
              <w:t>Принципи и подела инструменталних метода анализе. Квантитативна инструментална анализа</w:t>
            </w:r>
            <w:r w:rsidRPr="002012CF">
              <w:rPr>
                <w:iCs/>
                <w:sz w:val="24"/>
                <w:szCs w:val="24"/>
                <w:lang w:val="ru-RU"/>
              </w:rPr>
              <w:t xml:space="preserve"> (</w:t>
            </w:r>
            <w:r w:rsidRPr="002012CF">
              <w:rPr>
                <w:iCs/>
                <w:sz w:val="24"/>
                <w:szCs w:val="24"/>
                <w:lang w:val="sr-Cyrl-CS"/>
              </w:rPr>
              <w:t>метода калибрационе криве и метода стандардног додатка</w:t>
            </w:r>
            <w:r w:rsidRPr="002012CF">
              <w:rPr>
                <w:iCs/>
                <w:sz w:val="24"/>
                <w:szCs w:val="24"/>
                <w:lang w:val="ru-RU"/>
              </w:rPr>
              <w:t>)</w:t>
            </w:r>
            <w:r w:rsidRPr="002012CF">
              <w:rPr>
                <w:iCs/>
                <w:sz w:val="24"/>
                <w:szCs w:val="24"/>
                <w:lang w:val="sr-Cyrl-CS"/>
              </w:rPr>
              <w:t xml:space="preserve">. 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ind w:left="612" w:hanging="240"/>
              <w:jc w:val="both"/>
              <w:rPr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 xml:space="preserve">Спектроскопске методе. </w:t>
            </w:r>
            <w:r w:rsidRPr="002012CF">
              <w:rPr>
                <w:sz w:val="24"/>
                <w:szCs w:val="24"/>
                <w:lang w:val="en-US"/>
              </w:rPr>
              <w:t>A</w:t>
            </w:r>
            <w:r w:rsidRPr="002012CF">
              <w:rPr>
                <w:sz w:val="24"/>
                <w:szCs w:val="24"/>
                <w:lang w:val="sr-Cyrl-CS"/>
              </w:rPr>
              <w:t>томск</w:t>
            </w:r>
            <w:r w:rsidRPr="002012CF">
              <w:rPr>
                <w:sz w:val="24"/>
                <w:szCs w:val="24"/>
                <w:lang w:val="en-US"/>
              </w:rPr>
              <w:t>a</w:t>
            </w:r>
            <w:r w:rsidRPr="002012CF">
              <w:rPr>
                <w:sz w:val="24"/>
                <w:szCs w:val="24"/>
                <w:lang w:val="sr-Cyrl-CS"/>
              </w:rPr>
              <w:t xml:space="preserve"> спектроскопскопиј</w:t>
            </w:r>
            <w:r w:rsidRPr="002012CF">
              <w:rPr>
                <w:sz w:val="24"/>
                <w:szCs w:val="24"/>
                <w:lang w:val="en-US"/>
              </w:rPr>
              <w:t>a</w:t>
            </w:r>
            <w:r w:rsidRPr="002012CF">
              <w:rPr>
                <w:sz w:val="24"/>
                <w:szCs w:val="24"/>
                <w:lang w:val="sr-Cyrl-CS"/>
              </w:rPr>
              <w:t>. Атомска апсорпциона спектрометрија (А</w:t>
            </w:r>
            <w:r w:rsidRPr="002012CF">
              <w:rPr>
                <w:sz w:val="24"/>
                <w:szCs w:val="24"/>
                <w:lang w:val="it-IT"/>
              </w:rPr>
              <w:t>AS</w:t>
            </w:r>
            <w:r w:rsidRPr="002012CF">
              <w:rPr>
                <w:sz w:val="24"/>
                <w:szCs w:val="24"/>
                <w:lang w:val="sr-Cyrl-CS"/>
              </w:rPr>
              <w:t>), емисионе методе (пламена фотометрија)</w:t>
            </w:r>
            <w:r w:rsidRPr="002012CF">
              <w:rPr>
                <w:sz w:val="24"/>
                <w:szCs w:val="24"/>
              </w:rPr>
              <w:t>.</w:t>
            </w:r>
            <w:r w:rsidRPr="002012CF">
              <w:rPr>
                <w:sz w:val="24"/>
                <w:szCs w:val="24"/>
                <w:lang w:val="sr-Cyrl-CS"/>
              </w:rPr>
              <w:t xml:space="preserve"> </w:t>
            </w:r>
            <w:r w:rsidRPr="002012CF">
              <w:rPr>
                <w:sz w:val="24"/>
                <w:szCs w:val="24"/>
              </w:rPr>
              <w:t xml:space="preserve">Röntgen-ска </w:t>
            </w:r>
            <w:r w:rsidRPr="002012CF">
              <w:rPr>
                <w:sz w:val="24"/>
                <w:szCs w:val="24"/>
                <w:lang w:val="sr-Cyrl-CS"/>
              </w:rPr>
              <w:t>спектроскопија.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ind w:left="612" w:hanging="240"/>
              <w:jc w:val="both"/>
              <w:rPr>
                <w:bCs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en-US"/>
              </w:rPr>
              <w:t>M</w:t>
            </w:r>
            <w:r w:rsidRPr="002012CF">
              <w:rPr>
                <w:sz w:val="24"/>
                <w:szCs w:val="24"/>
                <w:lang w:val="sr-Cyrl-CS"/>
              </w:rPr>
              <w:t>олекулск</w:t>
            </w:r>
            <w:r w:rsidRPr="002012CF">
              <w:rPr>
                <w:sz w:val="24"/>
                <w:szCs w:val="24"/>
                <w:lang w:val="en-US"/>
              </w:rPr>
              <w:t>a</w:t>
            </w:r>
            <w:r w:rsidRPr="002012CF">
              <w:rPr>
                <w:sz w:val="24"/>
                <w:szCs w:val="24"/>
                <w:lang w:val="sr-Cyrl-CS"/>
              </w:rPr>
              <w:t xml:space="preserve"> спектроскопиј</w:t>
            </w:r>
            <w:r w:rsidRPr="002012CF">
              <w:rPr>
                <w:sz w:val="24"/>
                <w:szCs w:val="24"/>
                <w:lang w:val="en-US"/>
              </w:rPr>
              <w:t>a</w:t>
            </w:r>
            <w:r w:rsidRPr="002012CF">
              <w:rPr>
                <w:sz w:val="24"/>
                <w:szCs w:val="24"/>
                <w:lang w:val="sr-Cyrl-CS"/>
              </w:rPr>
              <w:t xml:space="preserve">. 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>Спектрофотометрија у ултраљубичастој и видљивој области (</w:t>
            </w:r>
            <w:r w:rsidRPr="002012CF">
              <w:rPr>
                <w:bCs/>
                <w:iCs/>
                <w:sz w:val="24"/>
                <w:szCs w:val="24"/>
              </w:rPr>
              <w:t>UV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>/</w:t>
            </w:r>
            <w:r w:rsidRPr="002012CF">
              <w:rPr>
                <w:bCs/>
                <w:iCs/>
                <w:sz w:val="24"/>
                <w:szCs w:val="24"/>
              </w:rPr>
              <w:t>Vis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>). Флуоресценција</w:t>
            </w:r>
            <w:r w:rsidRPr="002012CF">
              <w:rPr>
                <w:bCs/>
                <w:iCs/>
                <w:sz w:val="24"/>
                <w:szCs w:val="24"/>
              </w:rPr>
              <w:t xml:space="preserve"> и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 xml:space="preserve"> фосфоресценција. 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ind w:left="612" w:hanging="240"/>
              <w:jc w:val="both"/>
              <w:rPr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Инфрацрвена (</w:t>
            </w:r>
            <w:r w:rsidRPr="002012CF">
              <w:rPr>
                <w:sz w:val="24"/>
                <w:szCs w:val="24"/>
              </w:rPr>
              <w:t>IR</w:t>
            </w:r>
            <w:r w:rsidRPr="002012CF">
              <w:rPr>
                <w:sz w:val="24"/>
                <w:szCs w:val="24"/>
                <w:lang w:val="sr-Cyrl-CS"/>
              </w:rPr>
              <w:t>) спектроскопија.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ind w:left="612" w:hanging="240"/>
              <w:jc w:val="both"/>
              <w:rPr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Нуклеарн</w:t>
            </w:r>
            <w:r w:rsidRPr="002012CF">
              <w:rPr>
                <w:sz w:val="24"/>
                <w:szCs w:val="24"/>
                <w:lang w:val="en-US"/>
              </w:rPr>
              <w:t>o</w:t>
            </w:r>
            <w:r w:rsidRPr="002012CF">
              <w:rPr>
                <w:sz w:val="24"/>
                <w:szCs w:val="24"/>
                <w:lang w:val="sr-Cyrl-CS"/>
              </w:rPr>
              <w:t>-магнетн</w:t>
            </w:r>
            <w:r w:rsidRPr="002012CF">
              <w:rPr>
                <w:sz w:val="24"/>
                <w:szCs w:val="24"/>
                <w:lang w:val="en-US"/>
              </w:rPr>
              <w:t>a</w:t>
            </w:r>
            <w:r w:rsidRPr="002012CF">
              <w:rPr>
                <w:sz w:val="24"/>
                <w:szCs w:val="24"/>
                <w:lang w:val="sr-Cyrl-CS"/>
              </w:rPr>
              <w:t xml:space="preserve"> резонантна (</w:t>
            </w:r>
            <w:r w:rsidRPr="002012CF">
              <w:rPr>
                <w:sz w:val="24"/>
                <w:szCs w:val="24"/>
                <w:lang w:val="it-IT"/>
              </w:rPr>
              <w:t>NMR</w:t>
            </w:r>
            <w:r w:rsidRPr="002012CF">
              <w:rPr>
                <w:sz w:val="24"/>
                <w:szCs w:val="24"/>
                <w:lang w:val="sr-Cyrl-CS"/>
              </w:rPr>
              <w:t>) спектроскопија.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ind w:left="612" w:hanging="240"/>
              <w:jc w:val="both"/>
              <w:rPr>
                <w:bCs/>
                <w:iCs/>
                <w:sz w:val="24"/>
                <w:szCs w:val="24"/>
                <w:lang w:val="sr-Cyrl-CS"/>
              </w:rPr>
            </w:pPr>
            <w:r w:rsidRPr="002012CF">
              <w:rPr>
                <w:bCs/>
                <w:iCs/>
                <w:sz w:val="24"/>
                <w:szCs w:val="24"/>
                <w:lang w:val="sr-Cyrl-CS"/>
              </w:rPr>
              <w:t>Масена спектрометрија (</w:t>
            </w:r>
            <w:r w:rsidRPr="002012CF">
              <w:rPr>
                <w:bCs/>
                <w:iCs/>
                <w:sz w:val="24"/>
                <w:szCs w:val="24"/>
                <w:lang w:val="it-IT"/>
              </w:rPr>
              <w:t>MS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 xml:space="preserve">). 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ind w:left="612" w:hanging="240"/>
              <w:jc w:val="both"/>
              <w:rPr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Рефрактометрија. Полариметрија. Нефелометрија и турбидиметрија.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ind w:left="612" w:hanging="240"/>
              <w:jc w:val="both"/>
              <w:rPr>
                <w:bCs/>
                <w:iCs/>
                <w:sz w:val="24"/>
                <w:szCs w:val="24"/>
                <w:lang w:val="sr-Cyrl-CS"/>
              </w:rPr>
            </w:pPr>
            <w:r w:rsidRPr="002012CF">
              <w:rPr>
                <w:bCs/>
                <w:iCs/>
                <w:sz w:val="24"/>
                <w:szCs w:val="24"/>
                <w:lang w:val="sr-Cyrl-CS"/>
              </w:rPr>
              <w:t xml:space="preserve">Електрохемијске </w:t>
            </w:r>
            <w:r w:rsidRPr="002012CF">
              <w:rPr>
                <w:sz w:val="24"/>
                <w:szCs w:val="24"/>
                <w:lang w:val="sr-Cyrl-CS"/>
              </w:rPr>
              <w:t xml:space="preserve">методе. Кондуктометрија и кондуктометријске титрације. 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 xml:space="preserve">Потенциометрија и потенциометријске титрације. 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ind w:left="612" w:hanging="240"/>
              <w:jc w:val="both"/>
              <w:rPr>
                <w:bCs/>
                <w:iCs/>
                <w:sz w:val="24"/>
                <w:szCs w:val="24"/>
                <w:lang w:val="sr-Cyrl-CS"/>
              </w:rPr>
            </w:pPr>
            <w:r w:rsidRPr="002012CF">
              <w:rPr>
                <w:bCs/>
                <w:iCs/>
                <w:sz w:val="24"/>
                <w:szCs w:val="24"/>
                <w:lang w:val="sr-Cyrl-CS"/>
              </w:rPr>
              <w:t>Електрогравиметрија и кулометрија. Волтаметриј</w:t>
            </w:r>
            <w:r w:rsidRPr="002012CF">
              <w:rPr>
                <w:bCs/>
                <w:iCs/>
                <w:sz w:val="24"/>
                <w:szCs w:val="24"/>
                <w:lang w:val="en-US"/>
              </w:rPr>
              <w:t>a</w:t>
            </w:r>
            <w:r w:rsidRPr="002012CF">
              <w:rPr>
                <w:bCs/>
                <w:iCs/>
                <w:sz w:val="24"/>
                <w:szCs w:val="24"/>
                <w:lang w:val="ru-RU"/>
              </w:rPr>
              <w:t xml:space="preserve">. 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 xml:space="preserve">Поларографија. 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jc w:val="both"/>
              <w:rPr>
                <w:bCs/>
                <w:iCs/>
                <w:sz w:val="24"/>
                <w:szCs w:val="24"/>
                <w:lang w:val="sr-Cyrl-CS"/>
              </w:rPr>
            </w:pPr>
            <w:r w:rsidRPr="002012CF">
              <w:rPr>
                <w:bCs/>
                <w:iCs/>
                <w:sz w:val="24"/>
                <w:szCs w:val="24"/>
                <w:lang w:val="sr-Cyrl-CS"/>
              </w:rPr>
              <w:t>Сепарационе методе</w:t>
            </w:r>
            <w:r w:rsidRPr="002012CF">
              <w:rPr>
                <w:bCs/>
                <w:iCs/>
                <w:sz w:val="24"/>
                <w:szCs w:val="24"/>
                <w:lang w:val="ru-RU"/>
              </w:rPr>
              <w:t xml:space="preserve">. 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>Хроматографија</w:t>
            </w:r>
            <w:r w:rsidRPr="002012CF">
              <w:rPr>
                <w:bCs/>
                <w:iCs/>
                <w:sz w:val="24"/>
                <w:szCs w:val="24"/>
              </w:rPr>
              <w:t>.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 xml:space="preserve"> </w:t>
            </w:r>
            <w:r w:rsidRPr="002012CF">
              <w:rPr>
                <w:bCs/>
                <w:iCs/>
                <w:sz w:val="24"/>
                <w:szCs w:val="24"/>
              </w:rPr>
              <w:t>O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 xml:space="preserve">сновни принципи и подела хроматографских метода раздвајања. 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jc w:val="both"/>
              <w:rPr>
                <w:bCs/>
                <w:iCs/>
                <w:sz w:val="24"/>
                <w:szCs w:val="24"/>
                <w:lang w:val="sr-Cyrl-CS"/>
              </w:rPr>
            </w:pPr>
            <w:r w:rsidRPr="002012CF">
              <w:rPr>
                <w:bCs/>
                <w:iCs/>
                <w:sz w:val="24"/>
                <w:szCs w:val="24"/>
                <w:lang w:val="sr-Cyrl-CS"/>
              </w:rPr>
              <w:t>Танкослојна хроматографија (</w:t>
            </w:r>
            <w:r w:rsidRPr="002012CF">
              <w:rPr>
                <w:bCs/>
                <w:iCs/>
                <w:sz w:val="24"/>
                <w:szCs w:val="24"/>
              </w:rPr>
              <w:t>TLC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 xml:space="preserve">). 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jc w:val="both"/>
              <w:rPr>
                <w:bCs/>
                <w:iCs/>
                <w:sz w:val="24"/>
                <w:szCs w:val="24"/>
                <w:lang w:val="sr-Cyrl-CS"/>
              </w:rPr>
            </w:pPr>
            <w:r w:rsidRPr="002012CF">
              <w:rPr>
                <w:bCs/>
                <w:iCs/>
                <w:sz w:val="24"/>
                <w:szCs w:val="24"/>
                <w:lang w:val="sr-Cyrl-CS"/>
              </w:rPr>
              <w:t>Гасна хроматографија</w:t>
            </w:r>
            <w:r w:rsidRPr="002012CF">
              <w:rPr>
                <w:bCs/>
                <w:iCs/>
                <w:sz w:val="24"/>
                <w:szCs w:val="24"/>
                <w:lang w:val="ru-RU"/>
              </w:rPr>
              <w:t xml:space="preserve"> (</w:t>
            </w:r>
            <w:r w:rsidRPr="002012CF">
              <w:rPr>
                <w:bCs/>
                <w:iCs/>
                <w:sz w:val="24"/>
                <w:szCs w:val="24"/>
              </w:rPr>
              <w:t>GC</w:t>
            </w:r>
            <w:r w:rsidRPr="002012CF">
              <w:rPr>
                <w:bCs/>
                <w:iCs/>
                <w:sz w:val="24"/>
                <w:szCs w:val="24"/>
                <w:lang w:val="ru-RU"/>
              </w:rPr>
              <w:t>)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 xml:space="preserve">. 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jc w:val="both"/>
              <w:rPr>
                <w:bCs/>
                <w:iCs/>
                <w:sz w:val="24"/>
                <w:szCs w:val="24"/>
                <w:lang w:val="sr-Cyrl-CS"/>
              </w:rPr>
            </w:pPr>
            <w:r w:rsidRPr="002012CF">
              <w:rPr>
                <w:bCs/>
                <w:iCs/>
                <w:sz w:val="24"/>
                <w:szCs w:val="24"/>
                <w:lang w:val="sr-Cyrl-CS"/>
              </w:rPr>
              <w:t>Течна хроматографија</w:t>
            </w:r>
            <w:r w:rsidRPr="002012CF">
              <w:rPr>
                <w:bCs/>
                <w:iCs/>
                <w:sz w:val="24"/>
                <w:szCs w:val="24"/>
                <w:lang w:val="ru-RU"/>
              </w:rPr>
              <w:t xml:space="preserve"> (</w:t>
            </w:r>
            <w:r w:rsidRPr="002012CF">
              <w:rPr>
                <w:bCs/>
                <w:iCs/>
                <w:sz w:val="24"/>
                <w:szCs w:val="24"/>
              </w:rPr>
              <w:t>LC</w:t>
            </w:r>
            <w:r w:rsidRPr="002012CF">
              <w:rPr>
                <w:bCs/>
                <w:iCs/>
                <w:sz w:val="24"/>
                <w:szCs w:val="24"/>
                <w:lang w:val="ru-RU"/>
              </w:rPr>
              <w:t>)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 xml:space="preserve">. 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2012CF">
              <w:rPr>
                <w:bCs/>
                <w:iCs/>
                <w:sz w:val="24"/>
                <w:szCs w:val="24"/>
                <w:lang w:val="sr-Cyrl-CS"/>
              </w:rPr>
              <w:t>Течна хроматографија висок</w:t>
            </w:r>
            <w:r w:rsidRPr="002012CF">
              <w:rPr>
                <w:bCs/>
                <w:iCs/>
                <w:sz w:val="24"/>
                <w:szCs w:val="24"/>
              </w:rPr>
              <w:t>их перформанси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 xml:space="preserve"> (</w:t>
            </w:r>
            <w:r w:rsidRPr="002012CF">
              <w:rPr>
                <w:bCs/>
                <w:iCs/>
                <w:sz w:val="24"/>
                <w:szCs w:val="24"/>
                <w:lang w:val="it-IT"/>
              </w:rPr>
              <w:t>HPLC</w:t>
            </w:r>
            <w:r w:rsidRPr="002012CF">
              <w:rPr>
                <w:bCs/>
                <w:iCs/>
                <w:sz w:val="24"/>
                <w:szCs w:val="24"/>
                <w:lang w:val="sr-Cyrl-CS"/>
              </w:rPr>
              <w:t>).</w:t>
            </w:r>
          </w:p>
          <w:p w:rsidR="0061725A" w:rsidRPr="002012CF" w:rsidRDefault="0061725A" w:rsidP="002012C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2012CF">
              <w:rPr>
                <w:bCs/>
                <w:iCs/>
                <w:sz w:val="24"/>
                <w:szCs w:val="24"/>
                <w:lang w:val="sr-Cyrl-CS"/>
              </w:rPr>
              <w:t>Комбиноване инструменталне методе.</w:t>
            </w:r>
          </w:p>
          <w:p w:rsidR="0061725A" w:rsidRPr="002012CF" w:rsidRDefault="0061725A" w:rsidP="002012C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2012CF">
              <w:rPr>
                <w:b/>
                <w:iCs/>
                <w:color w:val="000000"/>
                <w:sz w:val="24"/>
                <w:szCs w:val="24"/>
                <w:lang w:val="sr-Cyrl-CS"/>
              </w:rPr>
              <w:t>Практична настава:</w:t>
            </w:r>
            <w:r w:rsidRPr="002012CF">
              <w:rPr>
                <w:b/>
                <w:bCs/>
                <w:sz w:val="24"/>
                <w:szCs w:val="24"/>
                <w:lang w:val="ru-RU"/>
              </w:rPr>
              <w:t xml:space="preserve"> Вежбе, Други облици наставе, Студијски истраживачки рад</w:t>
            </w:r>
            <w:r w:rsidRPr="002012CF">
              <w:rPr>
                <w:b/>
                <w:bCs/>
                <w:sz w:val="24"/>
                <w:szCs w:val="24"/>
              </w:rPr>
              <w:t>:</w:t>
            </w:r>
          </w:p>
          <w:p w:rsidR="0061725A" w:rsidRPr="001A05E6" w:rsidRDefault="0061725A" w:rsidP="002012CF">
            <w:pPr>
              <w:jc w:val="both"/>
              <w:rPr>
                <w:iCs/>
                <w:sz w:val="24"/>
                <w:szCs w:val="24"/>
              </w:rPr>
            </w:pPr>
            <w:r w:rsidRPr="002012CF">
              <w:rPr>
                <w:iCs/>
                <w:color w:val="000000"/>
                <w:sz w:val="24"/>
                <w:szCs w:val="24"/>
                <w:lang w:val="sr-Cyrl-CS"/>
              </w:rPr>
              <w:t>Решавање задатака</w:t>
            </w:r>
            <w:r w:rsidRPr="002012CF">
              <w:rPr>
                <w:iCs/>
                <w:color w:val="000000"/>
                <w:sz w:val="24"/>
                <w:szCs w:val="24"/>
                <w:lang w:val="ru-RU"/>
              </w:rPr>
              <w:t xml:space="preserve"> које</w:t>
            </w:r>
            <w:r w:rsidRPr="002012CF">
              <w:rPr>
                <w:iCs/>
                <w:color w:val="000000"/>
                <w:sz w:val="24"/>
                <w:szCs w:val="24"/>
                <w:lang w:val="sr-Cyrl-CS"/>
              </w:rPr>
              <w:t xml:space="preserve"> прат</w:t>
            </w:r>
            <w:r w:rsidRPr="002012CF">
              <w:rPr>
                <w:iCs/>
                <w:color w:val="000000"/>
                <w:sz w:val="24"/>
                <w:szCs w:val="24"/>
              </w:rPr>
              <w:t>е</w:t>
            </w:r>
            <w:r w:rsidRPr="002012CF">
              <w:rPr>
                <w:iCs/>
                <w:color w:val="000000"/>
                <w:sz w:val="24"/>
                <w:szCs w:val="24"/>
                <w:lang w:val="sr-Cyrl-CS"/>
              </w:rPr>
              <w:t xml:space="preserve"> теме теоријске наставе.</w:t>
            </w:r>
            <w:r w:rsidRPr="002012CF">
              <w:rPr>
                <w:iCs/>
                <w:sz w:val="24"/>
                <w:szCs w:val="24"/>
                <w:lang w:val="sr-Cyrl-CS"/>
              </w:rPr>
              <w:t xml:space="preserve"> Студент је дужан да редовно присуствује вежбама и да уради један семинарски рад из предметне проблематике</w:t>
            </w:r>
            <w:r w:rsidRPr="002012CF">
              <w:rPr>
                <w:iCs/>
                <w:sz w:val="24"/>
                <w:szCs w:val="24"/>
              </w:rPr>
              <w:t xml:space="preserve"> са</w:t>
            </w:r>
            <w:r w:rsidRPr="002012CF">
              <w:rPr>
                <w:iCs/>
                <w:sz w:val="24"/>
                <w:szCs w:val="24"/>
                <w:lang w:val="sr-Cyrl-CS"/>
              </w:rPr>
              <w:t xml:space="preserve"> метода</w:t>
            </w:r>
            <w:r w:rsidRPr="002012CF">
              <w:rPr>
                <w:iCs/>
                <w:sz w:val="24"/>
                <w:szCs w:val="24"/>
              </w:rPr>
              <w:t>ма</w:t>
            </w:r>
            <w:r w:rsidRPr="002012CF">
              <w:rPr>
                <w:iCs/>
                <w:sz w:val="24"/>
                <w:szCs w:val="24"/>
                <w:lang w:val="sr-Cyrl-CS"/>
              </w:rPr>
              <w:t xml:space="preserve"> калибрационе криве и метода стандардног додатка</w:t>
            </w:r>
            <w:r w:rsidRPr="002012CF">
              <w:rPr>
                <w:iCs/>
                <w:sz w:val="24"/>
                <w:szCs w:val="24"/>
              </w:rPr>
              <w:t>, као и спектроскопске, инфрацрвене, електрохемиске и сепарционе метода.</w:t>
            </w:r>
          </w:p>
        </w:tc>
      </w:tr>
      <w:tr w:rsidR="0061725A" w:rsidRPr="002012CF" w:rsidTr="002012CF">
        <w:tc>
          <w:tcPr>
            <w:tcW w:w="10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lastRenderedPageBreak/>
              <w:t>Лит</w:t>
            </w:r>
            <w:r w:rsidRPr="002012CF">
              <w:rPr>
                <w:b/>
                <w:bCs/>
                <w:sz w:val="24"/>
                <w:szCs w:val="24"/>
              </w:rPr>
              <w:t>e</w:t>
            </w:r>
            <w:r w:rsidRPr="002012CF">
              <w:rPr>
                <w:b/>
                <w:bCs/>
                <w:sz w:val="24"/>
                <w:szCs w:val="24"/>
                <w:lang w:val="sr-Cyrl-CS"/>
              </w:rPr>
              <w:t>р</w:t>
            </w:r>
            <w:r w:rsidRPr="002012CF">
              <w:rPr>
                <w:b/>
                <w:bCs/>
                <w:sz w:val="24"/>
                <w:szCs w:val="24"/>
              </w:rPr>
              <w:t>a</w:t>
            </w:r>
            <w:r w:rsidRPr="002012CF">
              <w:rPr>
                <w:b/>
                <w:bCs/>
                <w:sz w:val="24"/>
                <w:szCs w:val="24"/>
                <w:lang w:val="sr-Cyrl-CS"/>
              </w:rPr>
              <w:t>тур</w:t>
            </w:r>
            <w:r w:rsidRPr="002012CF">
              <w:rPr>
                <w:b/>
                <w:bCs/>
                <w:sz w:val="24"/>
                <w:szCs w:val="24"/>
              </w:rPr>
              <w:t>a</w:t>
            </w: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: </w:t>
            </w:r>
          </w:p>
          <w:p w:rsidR="0061725A" w:rsidRPr="002012CF" w:rsidRDefault="0061725A" w:rsidP="002012CF">
            <w:pPr>
              <w:widowControl/>
              <w:tabs>
                <w:tab w:val="left" w:pos="8647"/>
              </w:tabs>
              <w:autoSpaceDE/>
              <w:autoSpaceDN/>
              <w:adjustRightInd/>
              <w:jc w:val="both"/>
              <w:rPr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</w:rPr>
              <w:t>1. В. Јокановић,</w:t>
            </w:r>
            <w:r w:rsidRPr="002012CF">
              <w:rPr>
                <w:sz w:val="24"/>
                <w:szCs w:val="24"/>
                <w:lang w:val="sr-Cyrl-CS"/>
              </w:rPr>
              <w:t xml:space="preserve"> </w:t>
            </w:r>
            <w:r w:rsidRPr="002012CF">
              <w:rPr>
                <w:sz w:val="24"/>
                <w:szCs w:val="24"/>
              </w:rPr>
              <w:t>И</w:t>
            </w:r>
            <w:r w:rsidRPr="002012CF">
              <w:rPr>
                <w:sz w:val="24"/>
                <w:szCs w:val="24"/>
                <w:lang w:val="sr-Cyrl-CS"/>
              </w:rPr>
              <w:t xml:space="preserve">нструменталне методе, </w:t>
            </w:r>
            <w:r w:rsidRPr="002012CF">
              <w:rPr>
                <w:sz w:val="24"/>
                <w:szCs w:val="24"/>
              </w:rPr>
              <w:t>од 57 до 292 ст, Албос</w:t>
            </w:r>
            <w:r w:rsidRPr="002012CF">
              <w:rPr>
                <w:sz w:val="24"/>
                <w:szCs w:val="24"/>
                <w:lang w:val="sr-Cyrl-CS"/>
              </w:rPr>
              <w:t>, Београд, 20</w:t>
            </w:r>
            <w:r w:rsidRPr="002012CF">
              <w:rPr>
                <w:sz w:val="24"/>
                <w:szCs w:val="24"/>
              </w:rPr>
              <w:t>1</w:t>
            </w:r>
            <w:r w:rsidRPr="002012CF">
              <w:rPr>
                <w:sz w:val="24"/>
                <w:szCs w:val="24"/>
                <w:lang w:val="sr-Cyrl-CS"/>
              </w:rPr>
              <w:t>4.</w:t>
            </w:r>
          </w:p>
          <w:p w:rsidR="0061725A" w:rsidRPr="002012CF" w:rsidRDefault="0061725A" w:rsidP="002012CF">
            <w:pPr>
              <w:widowControl/>
              <w:tabs>
                <w:tab w:val="left" w:pos="8647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  <w:lang w:val="sr-Cyrl-CS"/>
              </w:rPr>
              <w:t>2</w:t>
            </w:r>
            <w:r w:rsidRPr="002012CF">
              <w:rPr>
                <w:sz w:val="24"/>
                <w:szCs w:val="24"/>
              </w:rPr>
              <w:t>. M. Medenica, И</w:t>
            </w:r>
            <w:r w:rsidRPr="002012CF">
              <w:rPr>
                <w:sz w:val="24"/>
                <w:szCs w:val="24"/>
                <w:lang w:val="sr-Cyrl-CS"/>
              </w:rPr>
              <w:t>нструменталне методе</w:t>
            </w:r>
            <w:r w:rsidRPr="002012CF">
              <w:rPr>
                <w:sz w:val="24"/>
                <w:szCs w:val="24"/>
              </w:rPr>
              <w:t>, Farmaceutski fakultet, Београд, 2018.</w:t>
            </w:r>
          </w:p>
          <w:p w:rsidR="0061725A" w:rsidRPr="002012CF" w:rsidRDefault="0061725A" w:rsidP="002012CF">
            <w:pPr>
              <w:widowControl/>
              <w:tabs>
                <w:tab w:val="left" w:pos="8647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3. </w:t>
            </w:r>
            <w:r w:rsidRPr="002012CF">
              <w:rPr>
                <w:sz w:val="24"/>
                <w:szCs w:val="24"/>
                <w:lang w:val="ru-RU"/>
              </w:rPr>
              <w:t>Ж</w:t>
            </w:r>
            <w:r w:rsidRPr="002012CF">
              <w:rPr>
                <w:sz w:val="24"/>
                <w:szCs w:val="24"/>
              </w:rPr>
              <w:t xml:space="preserve">. </w:t>
            </w:r>
            <w:r w:rsidRPr="002012CF">
              <w:rPr>
                <w:sz w:val="24"/>
                <w:szCs w:val="24"/>
                <w:lang w:val="ru-RU"/>
              </w:rPr>
              <w:t>Митић</w:t>
            </w:r>
            <w:r w:rsidRPr="002012CF">
              <w:rPr>
                <w:sz w:val="24"/>
                <w:szCs w:val="24"/>
              </w:rPr>
              <w:t xml:space="preserve">, </w:t>
            </w:r>
            <w:r w:rsidRPr="002012CF">
              <w:rPr>
                <w:sz w:val="24"/>
                <w:szCs w:val="24"/>
                <w:lang w:val="ru-RU"/>
              </w:rPr>
              <w:t>Г</w:t>
            </w:r>
            <w:r w:rsidRPr="002012CF">
              <w:rPr>
                <w:sz w:val="24"/>
                <w:szCs w:val="24"/>
              </w:rPr>
              <w:t xml:space="preserve">. </w:t>
            </w:r>
            <w:r w:rsidRPr="002012CF">
              <w:rPr>
                <w:sz w:val="24"/>
                <w:szCs w:val="24"/>
                <w:lang w:val="ru-RU"/>
              </w:rPr>
              <w:t>Николић</w:t>
            </w:r>
            <w:r w:rsidRPr="002012CF">
              <w:rPr>
                <w:sz w:val="24"/>
                <w:szCs w:val="24"/>
              </w:rPr>
              <w:t xml:space="preserve">, </w:t>
            </w:r>
            <w:r w:rsidRPr="002012CF">
              <w:rPr>
                <w:sz w:val="24"/>
                <w:szCs w:val="24"/>
                <w:lang w:val="ru-RU"/>
              </w:rPr>
              <w:t>Практикум</w:t>
            </w:r>
            <w:r w:rsidRPr="002012CF">
              <w:rPr>
                <w:sz w:val="24"/>
                <w:szCs w:val="24"/>
              </w:rPr>
              <w:t xml:space="preserve"> </w:t>
            </w:r>
            <w:r w:rsidRPr="002012CF">
              <w:rPr>
                <w:sz w:val="24"/>
                <w:szCs w:val="24"/>
                <w:lang w:val="ru-RU"/>
              </w:rPr>
              <w:t>из</w:t>
            </w:r>
            <w:r w:rsidRPr="002012CF">
              <w:rPr>
                <w:sz w:val="24"/>
                <w:szCs w:val="24"/>
              </w:rPr>
              <w:t xml:space="preserve"> </w:t>
            </w:r>
            <w:r w:rsidRPr="002012CF">
              <w:rPr>
                <w:sz w:val="24"/>
                <w:szCs w:val="24"/>
                <w:lang w:val="ru-RU"/>
              </w:rPr>
              <w:t>инструмент</w:t>
            </w:r>
            <w:r w:rsidRPr="002012CF">
              <w:rPr>
                <w:sz w:val="24"/>
                <w:szCs w:val="24"/>
              </w:rPr>
              <w:t xml:space="preserve">алних </w:t>
            </w:r>
            <w:r w:rsidRPr="002012CF">
              <w:rPr>
                <w:sz w:val="24"/>
                <w:szCs w:val="24"/>
                <w:lang w:val="ru-RU"/>
              </w:rPr>
              <w:t>метода</w:t>
            </w:r>
            <w:r w:rsidRPr="002012CF">
              <w:rPr>
                <w:sz w:val="24"/>
                <w:szCs w:val="24"/>
              </w:rPr>
              <w:t xml:space="preserve"> </w:t>
            </w:r>
            <w:r w:rsidRPr="002012CF">
              <w:rPr>
                <w:sz w:val="24"/>
                <w:szCs w:val="24"/>
                <w:lang w:val="ru-RU"/>
              </w:rPr>
              <w:t>хемијске</w:t>
            </w:r>
            <w:r w:rsidRPr="002012CF">
              <w:rPr>
                <w:sz w:val="24"/>
                <w:szCs w:val="24"/>
              </w:rPr>
              <w:t xml:space="preserve"> </w:t>
            </w:r>
            <w:r w:rsidRPr="002012CF">
              <w:rPr>
                <w:sz w:val="24"/>
                <w:szCs w:val="24"/>
                <w:lang w:val="ru-RU"/>
              </w:rPr>
              <w:t>анализе</w:t>
            </w:r>
            <w:r w:rsidRPr="002012CF">
              <w:rPr>
                <w:sz w:val="24"/>
                <w:szCs w:val="24"/>
              </w:rPr>
              <w:t xml:space="preserve">, </w:t>
            </w:r>
            <w:r w:rsidRPr="002012CF">
              <w:rPr>
                <w:sz w:val="24"/>
                <w:szCs w:val="24"/>
                <w:lang w:val="ru-RU"/>
              </w:rPr>
              <w:t>Медиц</w:t>
            </w:r>
            <w:r w:rsidRPr="002012CF">
              <w:rPr>
                <w:sz w:val="24"/>
                <w:szCs w:val="24"/>
              </w:rPr>
              <w:t>.</w:t>
            </w:r>
            <w:r w:rsidRPr="002012CF">
              <w:rPr>
                <w:sz w:val="24"/>
                <w:szCs w:val="24"/>
                <w:lang w:val="ru-RU"/>
              </w:rPr>
              <w:t xml:space="preserve"> факултет Ниш, 2015.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012CF">
              <w:rPr>
                <w:sz w:val="24"/>
                <w:szCs w:val="24"/>
              </w:rPr>
              <w:t>4.</w:t>
            </w:r>
            <w:r w:rsidRPr="002012CF">
              <w:rPr>
                <w:sz w:val="24"/>
                <w:szCs w:val="24"/>
                <w:shd w:val="clear" w:color="auto" w:fill="FFFFFF"/>
              </w:rPr>
              <w:t xml:space="preserve"> Price, C.P., Stevens, L.: Fundamentals of Enzimology: The Cell and Molecular Biology of Catalytic Proteins, 3rd ed.,</w:t>
            </w:r>
            <w:r w:rsidR="001A05E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012CF">
              <w:rPr>
                <w:sz w:val="24"/>
                <w:szCs w:val="24"/>
                <w:shd w:val="clear" w:color="auto" w:fill="FFFFFF"/>
              </w:rPr>
              <w:t>Oxford University Press, UK, 2013.</w:t>
            </w:r>
          </w:p>
          <w:p w:rsidR="0061725A" w:rsidRPr="002012CF" w:rsidRDefault="0061725A" w:rsidP="002012CF">
            <w:pPr>
              <w:widowControl/>
              <w:tabs>
                <w:tab w:val="left" w:pos="8647"/>
              </w:tabs>
              <w:autoSpaceDE/>
              <w:autoSpaceDN/>
              <w:adjustRightInd/>
              <w:jc w:val="both"/>
              <w:rPr>
                <w:sz w:val="24"/>
                <w:szCs w:val="24"/>
                <w:shd w:val="clear" w:color="auto" w:fill="FFFFFF"/>
              </w:rPr>
            </w:pPr>
            <w:r w:rsidRPr="002012CF">
              <w:rPr>
                <w:sz w:val="24"/>
                <w:szCs w:val="24"/>
                <w:shd w:val="clear" w:color="auto" w:fill="FFFFFF"/>
              </w:rPr>
              <w:t>5. D. Stanojević, Instrumentalne metode analize, Tehnološki fakultet, Istočno Sarajevo, 2018.</w:t>
            </w:r>
          </w:p>
          <w:p w:rsidR="0061725A" w:rsidRPr="002012CF" w:rsidRDefault="0061725A" w:rsidP="002012CF">
            <w:pPr>
              <w:widowControl/>
              <w:tabs>
                <w:tab w:val="left" w:pos="8647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  <w:shd w:val="clear" w:color="auto" w:fill="FFFFFF"/>
              </w:rPr>
              <w:t>6. Milan Sakbosnar, Isntrumentalne metode analitičke kemije, Odjel za kemiju, Osjek, 2015.</w:t>
            </w:r>
          </w:p>
        </w:tc>
      </w:tr>
      <w:tr w:rsidR="0061725A" w:rsidRPr="002012CF" w:rsidTr="002012CF">
        <w:tc>
          <w:tcPr>
            <w:tcW w:w="10192" w:type="dxa"/>
            <w:gridSpan w:val="4"/>
          </w:tcPr>
          <w:p w:rsidR="0061725A" w:rsidRPr="002012CF" w:rsidRDefault="0061725A" w:rsidP="002012CF">
            <w:pPr>
              <w:jc w:val="both"/>
              <w:rPr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Методе извођења наставе: </w:t>
            </w:r>
            <w:r w:rsidRPr="002012CF">
              <w:rPr>
                <w:sz w:val="24"/>
                <w:szCs w:val="24"/>
              </w:rPr>
              <w:t>Теоријска и практична настава, консултације, провера знања кроз колоквијум и вежбање методологије постављања и обраде задатка.</w:t>
            </w:r>
            <w:r w:rsidRPr="002012CF">
              <w:rPr>
                <w:sz w:val="24"/>
                <w:szCs w:val="24"/>
                <w:shd w:val="clear" w:color="auto" w:fill="FFFFFF"/>
              </w:rPr>
              <w:t xml:space="preserve"> На предавањима се, излажу садржаји предмета и стимулише се активно учешће студената постављањем питања.  Практични део градива студенти савладавају на вежбама кроз обавезне задатке које решавају уз помоћ асистента или самостално и кроз самосталну израду обавезних и необавезних домаћих задатака.</w:t>
            </w:r>
            <w:r w:rsidRPr="002012CF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012CF">
              <w:rPr>
                <w:sz w:val="24"/>
                <w:szCs w:val="24"/>
                <w:shd w:val="clear" w:color="auto" w:fill="FFFFFF"/>
              </w:rPr>
              <w:t>На консултацијама се студентима дају додатна објашњења садржаја излаганих на предавањима и вежбама.</w:t>
            </w:r>
          </w:p>
        </w:tc>
      </w:tr>
      <w:tr w:rsidR="0061725A" w:rsidRPr="002012CF" w:rsidTr="002012CF">
        <w:tc>
          <w:tcPr>
            <w:tcW w:w="10192" w:type="dxa"/>
            <w:gridSpan w:val="4"/>
          </w:tcPr>
          <w:p w:rsidR="0061725A" w:rsidRPr="002012CF" w:rsidRDefault="0061725A" w:rsidP="002012C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>Оцена  знања (максимални број поена 100)</w:t>
            </w:r>
          </w:p>
        </w:tc>
      </w:tr>
      <w:tr w:rsidR="0061725A" w:rsidRPr="002012CF" w:rsidTr="002012CF">
        <w:tc>
          <w:tcPr>
            <w:tcW w:w="3104" w:type="dxa"/>
          </w:tcPr>
          <w:p w:rsidR="0061725A" w:rsidRPr="002012CF" w:rsidRDefault="0061725A" w:rsidP="002012CF">
            <w:pPr>
              <w:rPr>
                <w:b/>
                <w:i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1986" w:type="dxa"/>
          </w:tcPr>
          <w:p w:rsidR="0061725A" w:rsidRPr="002012CF" w:rsidRDefault="0061725A" w:rsidP="002012CF">
            <w:pPr>
              <w:rPr>
                <w:sz w:val="24"/>
                <w:szCs w:val="24"/>
                <w:lang w:val="ru-RU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  <w:tc>
          <w:tcPr>
            <w:tcW w:w="3277" w:type="dxa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 xml:space="preserve">Завршни испит </w:t>
            </w:r>
          </w:p>
        </w:tc>
        <w:tc>
          <w:tcPr>
            <w:tcW w:w="1825" w:type="dxa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</w:tr>
      <w:tr w:rsidR="0061725A" w:rsidRPr="002012CF" w:rsidTr="002012CF">
        <w:tc>
          <w:tcPr>
            <w:tcW w:w="3104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aктивнoст у тoку прeдaвaњa</w:t>
            </w:r>
          </w:p>
        </w:tc>
        <w:tc>
          <w:tcPr>
            <w:tcW w:w="1986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277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писмeни испит</w:t>
            </w:r>
          </w:p>
        </w:tc>
        <w:tc>
          <w:tcPr>
            <w:tcW w:w="1825" w:type="dxa"/>
          </w:tcPr>
          <w:p w:rsidR="0061725A" w:rsidRPr="002012CF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61725A" w:rsidRPr="002012CF" w:rsidTr="002012CF">
        <w:tc>
          <w:tcPr>
            <w:tcW w:w="3104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прaктичнa нaстaвa</w:t>
            </w:r>
          </w:p>
        </w:tc>
        <w:tc>
          <w:tcPr>
            <w:tcW w:w="1986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2012CF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277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усмeни испт</w:t>
            </w:r>
          </w:p>
        </w:tc>
        <w:tc>
          <w:tcPr>
            <w:tcW w:w="1825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40</w:t>
            </w:r>
          </w:p>
        </w:tc>
      </w:tr>
      <w:tr w:rsidR="0061725A" w:rsidRPr="002012CF" w:rsidTr="002012CF">
        <w:tc>
          <w:tcPr>
            <w:tcW w:w="3104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кoлoквиjум-и</w:t>
            </w:r>
          </w:p>
        </w:tc>
        <w:tc>
          <w:tcPr>
            <w:tcW w:w="1986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 + 10</w:t>
            </w:r>
          </w:p>
        </w:tc>
        <w:tc>
          <w:tcPr>
            <w:tcW w:w="3277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i/>
                <w:iCs/>
                <w:sz w:val="24"/>
                <w:szCs w:val="24"/>
                <w:lang w:val="sr-Cyrl-CS"/>
              </w:rPr>
              <w:t>..........</w:t>
            </w:r>
          </w:p>
        </w:tc>
        <w:tc>
          <w:tcPr>
            <w:tcW w:w="1825" w:type="dxa"/>
          </w:tcPr>
          <w:p w:rsidR="0061725A" w:rsidRPr="002012CF" w:rsidRDefault="0061725A" w:rsidP="002012CF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61725A" w:rsidRPr="002012CF" w:rsidTr="002012CF">
        <w:tc>
          <w:tcPr>
            <w:tcW w:w="3104" w:type="dxa"/>
          </w:tcPr>
          <w:p w:rsidR="0061725A" w:rsidRPr="002012CF" w:rsidRDefault="0061725A" w:rsidP="002012CF">
            <w:pPr>
              <w:jc w:val="both"/>
              <w:rPr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сeминaр-и</w:t>
            </w:r>
          </w:p>
        </w:tc>
        <w:tc>
          <w:tcPr>
            <w:tcW w:w="1986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277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  <w:tc>
          <w:tcPr>
            <w:tcW w:w="1825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</w:tr>
    </w:tbl>
    <w:p w:rsidR="0061725A" w:rsidRPr="002012CF" w:rsidRDefault="0061725A" w:rsidP="0061725A">
      <w:pPr>
        <w:rPr>
          <w:sz w:val="24"/>
          <w:szCs w:val="24"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jc w:val="right"/>
        <w:rPr>
          <w:bCs/>
        </w:rPr>
      </w:pPr>
    </w:p>
    <w:p w:rsidR="001A05E6" w:rsidRPr="001A05E6" w:rsidRDefault="001A05E6" w:rsidP="0061725A">
      <w:pPr>
        <w:jc w:val="right"/>
        <w:rPr>
          <w:bCs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jc w:val="right"/>
        <w:rPr>
          <w:bCs/>
        </w:rPr>
      </w:pPr>
    </w:p>
    <w:p w:rsidR="0061725A" w:rsidRPr="00B07CAD" w:rsidRDefault="0061725A" w:rsidP="0061725A">
      <w:pPr>
        <w:rPr>
          <w:b/>
          <w:bCs/>
          <w:sz w:val="22"/>
          <w:szCs w:val="22"/>
          <w:lang w:val="sr-Cyrl-CS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11"/>
        <w:gridCol w:w="2118"/>
        <w:gridCol w:w="3491"/>
        <w:gridCol w:w="1309"/>
      </w:tblGrid>
      <w:tr w:rsidR="0061725A" w:rsidRPr="00B07CAD" w:rsidTr="002012CF">
        <w:tc>
          <w:tcPr>
            <w:tcW w:w="10229" w:type="dxa"/>
            <w:gridSpan w:val="4"/>
          </w:tcPr>
          <w:p w:rsidR="0061725A" w:rsidRPr="002012CF" w:rsidRDefault="0061725A" w:rsidP="002012CF">
            <w:pPr>
              <w:rPr>
                <w:sz w:val="24"/>
                <w:szCs w:val="24"/>
                <w:lang w:val="sr-Cyrl-CS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Назив предмета: </w:t>
            </w:r>
            <w:r w:rsidRPr="002012CF">
              <w:rPr>
                <w:b/>
                <w:bCs/>
                <w:sz w:val="24"/>
                <w:szCs w:val="24"/>
              </w:rPr>
              <w:t>СТРАНИ</w:t>
            </w: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  ЈЕЗИК</w:t>
            </w:r>
            <w:r w:rsidRPr="002012CF">
              <w:rPr>
                <w:b/>
                <w:bCs/>
                <w:sz w:val="24"/>
                <w:szCs w:val="24"/>
              </w:rPr>
              <w:t xml:space="preserve"> - Енглески језик</w:t>
            </w:r>
          </w:p>
        </w:tc>
      </w:tr>
      <w:tr w:rsidR="0061725A" w:rsidRPr="00F412F1" w:rsidTr="002012CF">
        <w:tc>
          <w:tcPr>
            <w:tcW w:w="10229" w:type="dxa"/>
            <w:gridSpan w:val="4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>Садржај предмета</w:t>
            </w:r>
            <w:r w:rsidRPr="002012CF">
              <w:rPr>
                <w:b/>
                <w:bCs/>
                <w:sz w:val="24"/>
                <w:szCs w:val="24"/>
                <w:lang w:val="ru-RU"/>
              </w:rPr>
              <w:t>:</w:t>
            </w:r>
          </w:p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lastRenderedPageBreak/>
              <w:t>Teoриjскa нaстaвa-прeдaвaњa: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Postharvest Handling and Preparation of Foods for Processing,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Thermal Processing,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Evaporation and Dehydration,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Freezing, Irradiation,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High Pressure Processing,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Pulsed Electric Field Processing,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Power Ultrasound and Other Emerging Technologies, Baking,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Extrusion and Frying,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Packaging, Safety in Food Processing,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Process Control In Food Processing,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Environmental Aspects of Food Processing,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Water and Waste Treatment,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Separations in Food Processing,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Mixing, </w:t>
            </w:r>
          </w:p>
          <w:p w:rsidR="0061725A" w:rsidRPr="002012CF" w:rsidRDefault="0061725A" w:rsidP="002012CF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bCs/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>Emulsification and Size Reduction</w:t>
            </w:r>
          </w:p>
          <w:p w:rsidR="0061725A" w:rsidRPr="002012CF" w:rsidRDefault="0061725A" w:rsidP="002012CF">
            <w:pPr>
              <w:tabs>
                <w:tab w:val="left" w:pos="7391"/>
              </w:tabs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t>Практична настава:</w:t>
            </w:r>
            <w:r w:rsidRPr="002012CF">
              <w:rPr>
                <w:b/>
                <w:bCs/>
                <w:sz w:val="24"/>
                <w:szCs w:val="24"/>
                <w:lang w:val="ru-RU"/>
              </w:rPr>
              <w:t xml:space="preserve"> Вежбе, Други облици наставе, Студијски истраживачки рад</w:t>
            </w: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: </w:t>
            </w:r>
          </w:p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color w:val="000000"/>
                <w:sz w:val="24"/>
                <w:szCs w:val="24"/>
                <w:lang w:val="ru-RU"/>
              </w:rPr>
              <w:t xml:space="preserve">Уже стручни термини и фразе у поређењу са српским језиком. Језичке конструкције и функције карактеристичне за језик струке. Писање </w:t>
            </w:r>
            <w:r w:rsidRPr="002012CF">
              <w:rPr>
                <w:color w:val="000000"/>
                <w:sz w:val="24"/>
                <w:szCs w:val="24"/>
              </w:rPr>
              <w:t>CV</w:t>
            </w:r>
            <w:r w:rsidRPr="002012CF">
              <w:rPr>
                <w:color w:val="000000"/>
                <w:sz w:val="24"/>
                <w:szCs w:val="24"/>
                <w:lang w:val="ru-RU"/>
              </w:rPr>
              <w:t>-ја, писама и параграфа с одређеним бројем речи. Превођење са српског на енглески језик. Презентације у енглеском језику.</w:t>
            </w:r>
            <w:r w:rsidRPr="002012CF">
              <w:rPr>
                <w:sz w:val="24"/>
                <w:szCs w:val="24"/>
                <w:lang w:val="sr-Cyrl-CS"/>
              </w:rPr>
              <w:t xml:space="preserve"> Предавања обухватају тзв. четири вештине: разумевање, читање, говор, писање. Основни задатак је стицање и овладавање специфичном лексиком технологија хране.</w:t>
            </w:r>
            <w:r w:rsidRPr="002012CF">
              <w:rPr>
                <w:sz w:val="24"/>
                <w:szCs w:val="24"/>
              </w:rPr>
              <w:t xml:space="preserve"> </w:t>
            </w:r>
            <w:r w:rsidRPr="002012CF">
              <w:rPr>
                <w:sz w:val="24"/>
                <w:szCs w:val="24"/>
                <w:lang w:val="sr-Cyrl-CS"/>
              </w:rPr>
              <w:t>У oквиру aудитoрних вeжби oбрaђивaћe сe дoдaтни тeкстoви из oблaсти струкe и тeкстoви из уџбeникa.</w:t>
            </w:r>
          </w:p>
        </w:tc>
      </w:tr>
      <w:tr w:rsidR="0061725A" w:rsidRPr="00B07CAD" w:rsidTr="002012CF">
        <w:tc>
          <w:tcPr>
            <w:tcW w:w="10229" w:type="dxa"/>
            <w:gridSpan w:val="4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lastRenderedPageBreak/>
              <w:t xml:space="preserve">Литература 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1. Љиљана Јовковић, ENGLISH FOR BUSINESS PURPOSES, Утилиа, Београд, 2002.</w:t>
            </w:r>
          </w:p>
          <w:p w:rsidR="0061725A" w:rsidRPr="002012CF" w:rsidRDefault="0061725A" w:rsidP="002012CF">
            <w:pPr>
              <w:jc w:val="both"/>
              <w:rPr>
                <w:bCs/>
                <w:sz w:val="24"/>
                <w:szCs w:val="24"/>
              </w:rPr>
            </w:pPr>
            <w:r w:rsidRPr="002012CF">
              <w:rPr>
                <w:bCs/>
                <w:sz w:val="24"/>
                <w:szCs w:val="24"/>
              </w:rPr>
              <w:t>2. Група аутора, Oxford English-Serbian Dictionary, Oxford University Press, 2006.</w:t>
            </w:r>
          </w:p>
          <w:p w:rsidR="0061725A" w:rsidRPr="002012CF" w:rsidRDefault="0061725A" w:rsidP="002012CF">
            <w:pPr>
              <w:jc w:val="both"/>
              <w:rPr>
                <w:color w:val="000000"/>
                <w:sz w:val="24"/>
                <w:szCs w:val="24"/>
              </w:rPr>
            </w:pPr>
            <w:r w:rsidRPr="002012CF">
              <w:rPr>
                <w:color w:val="000000"/>
                <w:sz w:val="24"/>
                <w:szCs w:val="24"/>
              </w:rPr>
              <w:t>3. M. Ibbotson, Cambridge English for Engineering, Cambridge University Press, Cambridge,</w:t>
            </w:r>
            <w:r w:rsidRPr="002012CF">
              <w:rPr>
                <w:color w:val="000000"/>
                <w:sz w:val="24"/>
                <w:szCs w:val="24"/>
                <w:lang w:val="sr-Cyrl-CS"/>
              </w:rPr>
              <w:t xml:space="preserve"> </w:t>
            </w:r>
            <w:r w:rsidRPr="002012CF">
              <w:rPr>
                <w:color w:val="000000"/>
                <w:sz w:val="24"/>
                <w:szCs w:val="24"/>
              </w:rPr>
              <w:t>2008.</w:t>
            </w:r>
          </w:p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>4. Food Processing Handbook, James G. Brennan, 2006, WILEY-VCH Verlag GmbH &amp; Co. KGaA, Weinheim</w:t>
            </w:r>
          </w:p>
        </w:tc>
      </w:tr>
      <w:tr w:rsidR="0061725A" w:rsidRPr="00B07CAD" w:rsidTr="002012CF">
        <w:tc>
          <w:tcPr>
            <w:tcW w:w="10229" w:type="dxa"/>
            <w:gridSpan w:val="4"/>
          </w:tcPr>
          <w:p w:rsidR="0061725A" w:rsidRPr="002012CF" w:rsidRDefault="0061725A" w:rsidP="002012CF">
            <w:pPr>
              <w:jc w:val="both"/>
              <w:rPr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Методе извођења наставе: </w:t>
            </w:r>
            <w:r w:rsidRPr="002012CF">
              <w:rPr>
                <w:sz w:val="24"/>
                <w:szCs w:val="24"/>
              </w:rPr>
              <w:t>Теоријска и практична настава, консултације, провера знања кроз колоквијум и вежбање методологије постављања и обраде текстова.</w:t>
            </w:r>
            <w:r w:rsidRPr="002012CF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012CF">
              <w:rPr>
                <w:sz w:val="24"/>
                <w:szCs w:val="24"/>
                <w:lang w:val="sr-Cyrl-CS"/>
              </w:rPr>
              <w:t>Интерактивна настава, усмено излагање, разговор, питања и одговори, читање и рад на тексту, презентације</w:t>
            </w:r>
            <w:r w:rsidRPr="002012CF">
              <w:rPr>
                <w:sz w:val="24"/>
                <w:szCs w:val="24"/>
              </w:rPr>
              <w:t>.</w:t>
            </w:r>
            <w:r w:rsidRPr="002012CF">
              <w:rPr>
                <w:sz w:val="24"/>
                <w:szCs w:val="24"/>
                <w:shd w:val="clear" w:color="auto" w:fill="FFFFFF"/>
              </w:rPr>
              <w:t xml:space="preserve"> Практични део градива студенти савладавају на вежбама кроз обавезне текстове из струке које решавају уз помоћ асистента или самостално и кроз самосталну израду обавезних и необавезних домаћих задатака.</w:t>
            </w:r>
          </w:p>
        </w:tc>
      </w:tr>
      <w:tr w:rsidR="0061725A" w:rsidRPr="00B07CAD" w:rsidTr="002012CF">
        <w:tc>
          <w:tcPr>
            <w:tcW w:w="10229" w:type="dxa"/>
            <w:gridSpan w:val="4"/>
          </w:tcPr>
          <w:p w:rsidR="0061725A" w:rsidRPr="002012CF" w:rsidRDefault="0061725A" w:rsidP="002012C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>Оцена  знања (максимални број поена 100)</w:t>
            </w:r>
          </w:p>
        </w:tc>
      </w:tr>
      <w:tr w:rsidR="0061725A" w:rsidRPr="00B07CAD" w:rsidTr="002012CF">
        <w:tc>
          <w:tcPr>
            <w:tcW w:w="3311" w:type="dxa"/>
          </w:tcPr>
          <w:p w:rsidR="0061725A" w:rsidRPr="002012CF" w:rsidRDefault="0061725A" w:rsidP="002012CF">
            <w:pPr>
              <w:rPr>
                <w:b/>
                <w:i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rPr>
                <w:sz w:val="24"/>
                <w:szCs w:val="24"/>
                <w:lang w:val="ru-RU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  <w:tc>
          <w:tcPr>
            <w:tcW w:w="3491" w:type="dxa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 xml:space="preserve">Завршни испит </w:t>
            </w:r>
          </w:p>
        </w:tc>
        <w:tc>
          <w:tcPr>
            <w:tcW w:w="1309" w:type="dxa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</w:tr>
      <w:tr w:rsidR="0061725A" w:rsidRPr="00B07CAD" w:rsidTr="002012CF">
        <w:tc>
          <w:tcPr>
            <w:tcW w:w="3311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aктивнoст у тoку прeдaвaњa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91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писмeни испит</w:t>
            </w:r>
          </w:p>
        </w:tc>
        <w:tc>
          <w:tcPr>
            <w:tcW w:w="1309" w:type="dxa"/>
          </w:tcPr>
          <w:p w:rsidR="0061725A" w:rsidRPr="002012CF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2012CF">
              <w:rPr>
                <w:b/>
                <w:iCs/>
                <w:sz w:val="24"/>
                <w:szCs w:val="24"/>
              </w:rPr>
              <w:t>20</w:t>
            </w:r>
          </w:p>
        </w:tc>
      </w:tr>
      <w:tr w:rsidR="0061725A" w:rsidRPr="00B07CAD" w:rsidTr="002012CF">
        <w:tc>
          <w:tcPr>
            <w:tcW w:w="3311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прaктичнa нaстaвa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2012CF">
              <w:rPr>
                <w:b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3491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усмeни испт</w:t>
            </w:r>
          </w:p>
        </w:tc>
        <w:tc>
          <w:tcPr>
            <w:tcW w:w="1309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61725A" w:rsidRPr="00B07CAD" w:rsidTr="002012CF">
        <w:tc>
          <w:tcPr>
            <w:tcW w:w="3311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кoлoквиjум-и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20 + 20</w:t>
            </w:r>
          </w:p>
        </w:tc>
        <w:tc>
          <w:tcPr>
            <w:tcW w:w="3491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i/>
                <w:iCs/>
                <w:sz w:val="24"/>
                <w:szCs w:val="24"/>
                <w:lang w:val="sr-Cyrl-CS"/>
              </w:rPr>
              <w:t>..........</w:t>
            </w:r>
          </w:p>
        </w:tc>
        <w:tc>
          <w:tcPr>
            <w:tcW w:w="1309" w:type="dxa"/>
          </w:tcPr>
          <w:p w:rsidR="0061725A" w:rsidRPr="002012CF" w:rsidRDefault="0061725A" w:rsidP="002012CF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61725A" w:rsidRPr="00B07CAD" w:rsidTr="002012CF">
        <w:tc>
          <w:tcPr>
            <w:tcW w:w="3311" w:type="dxa"/>
          </w:tcPr>
          <w:p w:rsidR="0061725A" w:rsidRPr="002012CF" w:rsidRDefault="0061725A" w:rsidP="002012CF">
            <w:pPr>
              <w:jc w:val="both"/>
              <w:rPr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сeминaр-и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91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  <w:tc>
          <w:tcPr>
            <w:tcW w:w="1309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</w:tr>
    </w:tbl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>
      <w:pPr>
        <w:rPr>
          <w:sz w:val="22"/>
          <w:szCs w:val="22"/>
        </w:rPr>
      </w:pPr>
    </w:p>
    <w:p w:rsidR="0061725A" w:rsidRDefault="0061725A" w:rsidP="0061725A">
      <w:pPr>
        <w:rPr>
          <w:sz w:val="22"/>
          <w:szCs w:val="22"/>
        </w:rPr>
      </w:pPr>
    </w:p>
    <w:p w:rsidR="0061725A" w:rsidRDefault="0061725A" w:rsidP="0061725A">
      <w:pPr>
        <w:rPr>
          <w:sz w:val="22"/>
          <w:szCs w:val="22"/>
        </w:rPr>
      </w:pPr>
    </w:p>
    <w:p w:rsidR="0061725A" w:rsidRDefault="0061725A" w:rsidP="0061725A">
      <w:pPr>
        <w:rPr>
          <w:sz w:val="22"/>
          <w:szCs w:val="22"/>
        </w:rPr>
      </w:pPr>
    </w:p>
    <w:p w:rsidR="0061725A" w:rsidRDefault="0061725A" w:rsidP="0061725A">
      <w:pPr>
        <w:rPr>
          <w:sz w:val="22"/>
          <w:szCs w:val="22"/>
        </w:rPr>
      </w:pPr>
    </w:p>
    <w:p w:rsidR="0061725A" w:rsidRDefault="0061725A" w:rsidP="0061725A">
      <w:pPr>
        <w:tabs>
          <w:tab w:val="left" w:pos="7391"/>
        </w:tabs>
        <w:jc w:val="right"/>
        <w:rPr>
          <w:bCs/>
        </w:rPr>
      </w:pPr>
    </w:p>
    <w:p w:rsidR="0061725A" w:rsidRDefault="0061725A" w:rsidP="0061725A">
      <w:pPr>
        <w:tabs>
          <w:tab w:val="left" w:pos="7391"/>
        </w:tabs>
        <w:jc w:val="right"/>
        <w:rPr>
          <w:bCs/>
        </w:rPr>
      </w:pPr>
    </w:p>
    <w:p w:rsidR="001A05E6" w:rsidRDefault="001A05E6" w:rsidP="0061725A">
      <w:pPr>
        <w:tabs>
          <w:tab w:val="left" w:pos="7391"/>
        </w:tabs>
        <w:jc w:val="right"/>
        <w:rPr>
          <w:bCs/>
        </w:rPr>
      </w:pPr>
    </w:p>
    <w:p w:rsidR="001A05E6" w:rsidRPr="001A05E6" w:rsidRDefault="001A05E6" w:rsidP="0061725A">
      <w:pPr>
        <w:tabs>
          <w:tab w:val="left" w:pos="7391"/>
        </w:tabs>
        <w:jc w:val="right"/>
        <w:rPr>
          <w:bCs/>
        </w:rPr>
      </w:pPr>
    </w:p>
    <w:p w:rsidR="0061725A" w:rsidRDefault="0061725A" w:rsidP="0061725A">
      <w:pPr>
        <w:tabs>
          <w:tab w:val="left" w:pos="7391"/>
        </w:tabs>
        <w:rPr>
          <w:bCs/>
          <w:sz w:val="22"/>
          <w:szCs w:val="22"/>
        </w:rPr>
      </w:pPr>
    </w:p>
    <w:p w:rsidR="002012CF" w:rsidRDefault="002012CF" w:rsidP="0061725A">
      <w:pPr>
        <w:tabs>
          <w:tab w:val="left" w:pos="7391"/>
        </w:tabs>
        <w:rPr>
          <w:bCs/>
          <w:sz w:val="22"/>
          <w:szCs w:val="22"/>
        </w:rPr>
      </w:pPr>
    </w:p>
    <w:p w:rsidR="002012CF" w:rsidRDefault="002012CF" w:rsidP="0061725A">
      <w:pPr>
        <w:tabs>
          <w:tab w:val="left" w:pos="7391"/>
        </w:tabs>
        <w:rPr>
          <w:bCs/>
          <w:sz w:val="22"/>
          <w:szCs w:val="22"/>
        </w:rPr>
      </w:pPr>
    </w:p>
    <w:p w:rsidR="002012CF" w:rsidRDefault="002012CF" w:rsidP="0061725A">
      <w:pPr>
        <w:tabs>
          <w:tab w:val="left" w:pos="7391"/>
        </w:tabs>
        <w:rPr>
          <w:bCs/>
          <w:sz w:val="22"/>
          <w:szCs w:val="22"/>
        </w:rPr>
      </w:pPr>
    </w:p>
    <w:p w:rsidR="002012CF" w:rsidRPr="008E48AB" w:rsidRDefault="002012CF" w:rsidP="0061725A">
      <w:pPr>
        <w:tabs>
          <w:tab w:val="left" w:pos="7391"/>
        </w:tabs>
        <w:rPr>
          <w:bCs/>
          <w:sz w:val="22"/>
          <w:szCs w:val="22"/>
        </w:rPr>
      </w:pPr>
    </w:p>
    <w:p w:rsidR="0061725A" w:rsidRPr="00071373" w:rsidRDefault="0061725A" w:rsidP="0061725A">
      <w:pPr>
        <w:tabs>
          <w:tab w:val="left" w:pos="7391"/>
        </w:tabs>
        <w:rPr>
          <w:b/>
          <w:bCs/>
          <w:sz w:val="22"/>
          <w:szCs w:val="22"/>
          <w:lang w:val="sr-Cyrl-CS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11"/>
        <w:gridCol w:w="2117"/>
        <w:gridCol w:w="3493"/>
        <w:gridCol w:w="1308"/>
      </w:tblGrid>
      <w:tr w:rsidR="0061725A" w:rsidRPr="002012CF" w:rsidTr="002012CF">
        <w:tc>
          <w:tcPr>
            <w:tcW w:w="10229" w:type="dxa"/>
            <w:gridSpan w:val="4"/>
          </w:tcPr>
          <w:p w:rsidR="0061725A" w:rsidRPr="002012CF" w:rsidRDefault="0061725A" w:rsidP="002012CF">
            <w:pPr>
              <w:tabs>
                <w:tab w:val="left" w:pos="7391"/>
              </w:tabs>
              <w:rPr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Назив предмета: </w:t>
            </w:r>
            <w:r w:rsidRPr="002012CF">
              <w:rPr>
                <w:b/>
                <w:bCs/>
                <w:sz w:val="24"/>
                <w:szCs w:val="24"/>
              </w:rPr>
              <w:t>СТРАНИ</w:t>
            </w: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  ЈЕЗИК</w:t>
            </w:r>
            <w:r w:rsidRPr="002012CF">
              <w:rPr>
                <w:b/>
                <w:bCs/>
                <w:sz w:val="24"/>
                <w:szCs w:val="24"/>
              </w:rPr>
              <w:t xml:space="preserve">  - Француски језик</w:t>
            </w:r>
          </w:p>
        </w:tc>
      </w:tr>
      <w:tr w:rsidR="0061725A" w:rsidRPr="002012CF" w:rsidTr="002012CF">
        <w:tc>
          <w:tcPr>
            <w:tcW w:w="10229" w:type="dxa"/>
            <w:gridSpan w:val="4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>Садржај предмета</w:t>
            </w:r>
            <w:r w:rsidRPr="002012CF">
              <w:rPr>
                <w:b/>
                <w:bCs/>
                <w:sz w:val="24"/>
                <w:szCs w:val="24"/>
              </w:rPr>
              <w:t>:</w:t>
            </w:r>
          </w:p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b/>
                <w:iCs/>
                <w:sz w:val="24"/>
                <w:szCs w:val="24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lastRenderedPageBreak/>
              <w:t>Теоријска настава</w:t>
            </w:r>
            <w:r w:rsidRPr="002012CF">
              <w:rPr>
                <w:b/>
                <w:iCs/>
                <w:sz w:val="24"/>
                <w:szCs w:val="24"/>
              </w:rPr>
              <w:t>: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1. Acquisition unifiée des compétences linguistiques.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2. Connaissance de la langue et du français contemporain et de la culture et de la civilisation,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3. Langue sur la culture et la civilisation francophones contemporaines,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4. Analyse fonctionnelle des phrases,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5. Discussion axée sur le développement des compétences,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6. Reconstructions d'unités linguistiques données,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7. Maîtriser les techniques d'expression écrite,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8. Problèmes et résultats dans le domaine de la communication quotidienne,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9. Biographie,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10. Lettres commerciales,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11. Présentoirs professionnels étroits,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12. Métiers étroits de la présentation,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13. Métiers étroits articles courts, résumés,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fr-FR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14. Améliorer la compétence de communication langagière dans des situations,</w:t>
            </w:r>
          </w:p>
          <w:p w:rsidR="0061725A" w:rsidRPr="002012CF" w:rsidRDefault="0061725A" w:rsidP="002012C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391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left="132"/>
              <w:rPr>
                <w:sz w:val="24"/>
                <w:szCs w:val="24"/>
                <w:lang w:val="en-US" w:eastAsia="en-US"/>
              </w:rPr>
            </w:pPr>
            <w:r w:rsidRPr="002012CF">
              <w:rPr>
                <w:sz w:val="24"/>
                <w:szCs w:val="24"/>
                <w:lang w:val="fr-FR" w:eastAsia="en-US"/>
              </w:rPr>
              <w:t>15. Utilisation de la langue pour la communication professionnelle.</w:t>
            </w:r>
          </w:p>
          <w:p w:rsidR="0061725A" w:rsidRPr="002012CF" w:rsidRDefault="0061725A" w:rsidP="002012CF">
            <w:pPr>
              <w:tabs>
                <w:tab w:val="left" w:pos="7391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t>Практична настава:</w:t>
            </w:r>
            <w:r w:rsidRPr="002012CF">
              <w:rPr>
                <w:b/>
                <w:bCs/>
                <w:sz w:val="24"/>
                <w:szCs w:val="24"/>
                <w:lang w:val="ru-RU"/>
              </w:rPr>
              <w:t xml:space="preserve"> Вежбе, Други облици наставе, Студијски истраживачки рад</w:t>
            </w:r>
            <w:r w:rsidRPr="002012CF">
              <w:rPr>
                <w:b/>
                <w:bCs/>
                <w:sz w:val="24"/>
                <w:szCs w:val="24"/>
              </w:rPr>
              <w:t>:</w:t>
            </w:r>
          </w:p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iCs/>
                <w:sz w:val="24"/>
                <w:szCs w:val="24"/>
              </w:rPr>
            </w:pPr>
            <w:r w:rsidRPr="002012CF">
              <w:rPr>
                <w:color w:val="000000"/>
                <w:sz w:val="24"/>
                <w:szCs w:val="24"/>
                <w:lang w:val="ru-RU"/>
              </w:rPr>
              <w:t xml:space="preserve">Уже стручни термини и фразе у поређењу са српским језиком. Језичке конструкције и функције карактеристичне за језик струке. Писање </w:t>
            </w:r>
            <w:r w:rsidRPr="002012CF">
              <w:rPr>
                <w:color w:val="000000"/>
                <w:sz w:val="24"/>
                <w:szCs w:val="24"/>
              </w:rPr>
              <w:t>CV</w:t>
            </w:r>
            <w:r w:rsidRPr="002012CF">
              <w:rPr>
                <w:color w:val="000000"/>
                <w:sz w:val="24"/>
                <w:szCs w:val="24"/>
                <w:lang w:val="ru-RU"/>
              </w:rPr>
              <w:t xml:space="preserve">-ја, писама и параграфа с одређеним бројем речи. Превођење са српског на </w:t>
            </w:r>
            <w:r w:rsidRPr="002012CF">
              <w:rPr>
                <w:color w:val="000000"/>
                <w:sz w:val="24"/>
                <w:szCs w:val="24"/>
              </w:rPr>
              <w:t>француски</w:t>
            </w:r>
            <w:r w:rsidRPr="002012CF">
              <w:rPr>
                <w:color w:val="000000"/>
                <w:sz w:val="24"/>
                <w:szCs w:val="24"/>
                <w:lang w:val="ru-RU"/>
              </w:rPr>
              <w:t xml:space="preserve"> језик. Презентације у </w:t>
            </w:r>
            <w:r w:rsidRPr="002012CF">
              <w:rPr>
                <w:color w:val="000000"/>
                <w:sz w:val="24"/>
                <w:szCs w:val="24"/>
              </w:rPr>
              <w:t>француски</w:t>
            </w:r>
            <w:r w:rsidRPr="002012CF">
              <w:rPr>
                <w:color w:val="000000"/>
                <w:sz w:val="24"/>
                <w:szCs w:val="24"/>
                <w:lang w:val="ru-RU"/>
              </w:rPr>
              <w:t xml:space="preserve"> језику.</w:t>
            </w:r>
            <w:r w:rsidRPr="002012CF">
              <w:rPr>
                <w:sz w:val="24"/>
                <w:szCs w:val="24"/>
                <w:lang w:val="sr-Cyrl-CS"/>
              </w:rPr>
              <w:t xml:space="preserve"> Предавања обухватају тзв. четири вештине: разумевање, читање, говор, писање. Основни задатак је стицање и овладавање специфичном лексиком </w:t>
            </w:r>
            <w:r w:rsidRPr="002012CF">
              <w:rPr>
                <w:sz w:val="24"/>
                <w:szCs w:val="24"/>
              </w:rPr>
              <w:t>савремене технологије хране</w:t>
            </w:r>
            <w:r w:rsidRPr="002012CF">
              <w:rPr>
                <w:sz w:val="24"/>
                <w:szCs w:val="24"/>
                <w:lang w:val="sr-Cyrl-CS"/>
              </w:rPr>
              <w:t>.</w:t>
            </w:r>
          </w:p>
        </w:tc>
      </w:tr>
      <w:tr w:rsidR="0061725A" w:rsidRPr="002012CF" w:rsidTr="002012CF">
        <w:tc>
          <w:tcPr>
            <w:tcW w:w="10229" w:type="dxa"/>
            <w:gridSpan w:val="4"/>
          </w:tcPr>
          <w:p w:rsidR="0061725A" w:rsidRPr="002012CF" w:rsidRDefault="0061725A" w:rsidP="002012CF">
            <w:pPr>
              <w:tabs>
                <w:tab w:val="left" w:pos="7391"/>
              </w:tabs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lastRenderedPageBreak/>
              <w:t>Литература</w:t>
            </w:r>
            <w:r w:rsidRPr="002012CF">
              <w:rPr>
                <w:b/>
                <w:bCs/>
                <w:sz w:val="24"/>
                <w:szCs w:val="24"/>
              </w:rPr>
              <w:t>:</w:t>
            </w:r>
          </w:p>
          <w:p w:rsidR="0061725A" w:rsidRPr="002012CF" w:rsidRDefault="0061725A" w:rsidP="002012CF">
            <w:pPr>
              <w:tabs>
                <w:tab w:val="left" w:pos="7391"/>
              </w:tabs>
              <w:rPr>
                <w:color w:val="000000"/>
                <w:sz w:val="24"/>
                <w:szCs w:val="24"/>
              </w:rPr>
            </w:pPr>
            <w:r w:rsidRPr="002012CF">
              <w:rPr>
                <w:bCs/>
                <w:sz w:val="24"/>
                <w:szCs w:val="24"/>
              </w:rPr>
              <w:t xml:space="preserve">1. </w:t>
            </w:r>
            <w:r w:rsidRPr="002012CF">
              <w:rPr>
                <w:color w:val="000000"/>
                <w:sz w:val="24"/>
                <w:szCs w:val="24"/>
              </w:rPr>
              <w:t>A. Monnerie-Goarin et al.: Métro Saint-Michel, CLE International, Paris, France, 2006</w:t>
            </w:r>
          </w:p>
          <w:p w:rsidR="0061725A" w:rsidRPr="002012CF" w:rsidRDefault="0061725A" w:rsidP="002012CF">
            <w:pPr>
              <w:tabs>
                <w:tab w:val="left" w:pos="7391"/>
              </w:tabs>
              <w:rPr>
                <w:color w:val="000000"/>
                <w:sz w:val="24"/>
                <w:szCs w:val="24"/>
              </w:rPr>
            </w:pPr>
            <w:r w:rsidRPr="002012CF">
              <w:rPr>
                <w:bCs/>
                <w:sz w:val="24"/>
                <w:szCs w:val="24"/>
              </w:rPr>
              <w:t xml:space="preserve">2. </w:t>
            </w:r>
            <w:r w:rsidRPr="002012CF">
              <w:rPr>
                <w:color w:val="000000"/>
                <w:sz w:val="24"/>
                <w:szCs w:val="24"/>
              </w:rPr>
              <w:t>R. Menand et al.: Taxi 2, Hachette-FLE, Paris, France, 2003.</w:t>
            </w:r>
          </w:p>
          <w:p w:rsidR="0061725A" w:rsidRPr="002012CF" w:rsidRDefault="0061725A" w:rsidP="002012CF">
            <w:pPr>
              <w:tabs>
                <w:tab w:val="left" w:pos="7391"/>
              </w:tabs>
              <w:rPr>
                <w:sz w:val="24"/>
                <w:szCs w:val="24"/>
              </w:rPr>
            </w:pPr>
            <w:r w:rsidRPr="002012CF">
              <w:rPr>
                <w:color w:val="000000"/>
                <w:sz w:val="24"/>
                <w:szCs w:val="24"/>
              </w:rPr>
              <w:t xml:space="preserve">3. </w:t>
            </w:r>
            <w:r w:rsidRPr="002012CF">
              <w:rPr>
                <w:sz w:val="24"/>
                <w:szCs w:val="24"/>
              </w:rPr>
              <w:t>A.L. Dubois, B. Tauzin: Objectif Express 1. Hachette FLE, Paris, 2013.</w:t>
            </w:r>
          </w:p>
          <w:p w:rsidR="0061725A" w:rsidRPr="002012CF" w:rsidRDefault="0061725A" w:rsidP="002012CF">
            <w:pPr>
              <w:tabs>
                <w:tab w:val="left" w:pos="7391"/>
              </w:tabs>
              <w:rPr>
                <w:bCs/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4. Д. Точанац, Т. Динић, Ј. Видић: Француско-српски речник. Завод за уџбенике, Београд, 2017. </w:t>
            </w:r>
          </w:p>
        </w:tc>
      </w:tr>
      <w:tr w:rsidR="0061725A" w:rsidRPr="002012CF" w:rsidTr="002012CF">
        <w:tc>
          <w:tcPr>
            <w:tcW w:w="10229" w:type="dxa"/>
            <w:gridSpan w:val="4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Методе извођења наставе: </w:t>
            </w:r>
            <w:r w:rsidRPr="002012CF">
              <w:rPr>
                <w:sz w:val="24"/>
                <w:szCs w:val="24"/>
              </w:rPr>
              <w:t>Теоријска и практична настава, консултације, провера знања кроз колоквијум и вежбање методологије постављања и обраде текстова.</w:t>
            </w:r>
            <w:r w:rsidRPr="002012CF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012CF">
              <w:rPr>
                <w:sz w:val="24"/>
                <w:szCs w:val="24"/>
                <w:lang w:val="sr-Cyrl-CS"/>
              </w:rPr>
              <w:t>Интерактивна настава, усмено излагање, разговор, питања и одговори, читање и рад на тексту, презентације</w:t>
            </w:r>
            <w:r w:rsidRPr="002012CF">
              <w:rPr>
                <w:sz w:val="24"/>
                <w:szCs w:val="24"/>
              </w:rPr>
              <w:t>.</w:t>
            </w:r>
            <w:r w:rsidRPr="002012CF">
              <w:rPr>
                <w:sz w:val="24"/>
                <w:szCs w:val="24"/>
                <w:shd w:val="clear" w:color="auto" w:fill="FFFFFF"/>
              </w:rPr>
              <w:t xml:space="preserve"> Практични део градива студенти савладавају на вежбама кроз обавезне текстове из струке које решавају уз помоћ асистента или самостално и кроз самосталну израду обавезних и необавезних домаћих задатака.</w:t>
            </w:r>
            <w:r w:rsidRPr="002012CF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61725A" w:rsidRPr="002012CF" w:rsidTr="002012CF">
        <w:tc>
          <w:tcPr>
            <w:tcW w:w="10229" w:type="dxa"/>
            <w:gridSpan w:val="4"/>
          </w:tcPr>
          <w:p w:rsidR="0061725A" w:rsidRPr="002012CF" w:rsidRDefault="0061725A" w:rsidP="002012CF">
            <w:pPr>
              <w:tabs>
                <w:tab w:val="left" w:pos="7391"/>
              </w:tabs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>Оцена  знања (максимални број поена 100)</w:t>
            </w:r>
          </w:p>
        </w:tc>
      </w:tr>
      <w:tr w:rsidR="0061725A" w:rsidRPr="002012CF" w:rsidTr="002012CF">
        <w:tc>
          <w:tcPr>
            <w:tcW w:w="3311" w:type="dxa"/>
          </w:tcPr>
          <w:p w:rsidR="0061725A" w:rsidRPr="002012CF" w:rsidRDefault="0061725A" w:rsidP="002012CF">
            <w:pPr>
              <w:tabs>
                <w:tab w:val="left" w:pos="7391"/>
              </w:tabs>
              <w:rPr>
                <w:b/>
                <w:i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2117" w:type="dxa"/>
          </w:tcPr>
          <w:p w:rsidR="0061725A" w:rsidRPr="002012CF" w:rsidRDefault="0061725A" w:rsidP="002012CF">
            <w:pPr>
              <w:tabs>
                <w:tab w:val="left" w:pos="7391"/>
              </w:tabs>
              <w:rPr>
                <w:sz w:val="24"/>
                <w:szCs w:val="24"/>
                <w:lang w:val="ru-RU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  <w:tc>
          <w:tcPr>
            <w:tcW w:w="3493" w:type="dxa"/>
          </w:tcPr>
          <w:p w:rsidR="0061725A" w:rsidRPr="002012CF" w:rsidRDefault="0061725A" w:rsidP="002012CF">
            <w:pPr>
              <w:tabs>
                <w:tab w:val="left" w:pos="7391"/>
              </w:tabs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 xml:space="preserve">Завршни испит 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tabs>
                <w:tab w:val="left" w:pos="7391"/>
              </w:tabs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</w:tr>
      <w:tr w:rsidR="0061725A" w:rsidRPr="002012CF" w:rsidTr="002012CF">
        <w:tc>
          <w:tcPr>
            <w:tcW w:w="3311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aктивнoст у тoку прeдaвaњa</w:t>
            </w:r>
          </w:p>
        </w:tc>
        <w:tc>
          <w:tcPr>
            <w:tcW w:w="2117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93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писмeни испит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2012CF">
              <w:rPr>
                <w:b/>
                <w:iCs/>
                <w:sz w:val="24"/>
                <w:szCs w:val="24"/>
              </w:rPr>
              <w:t>20</w:t>
            </w:r>
          </w:p>
        </w:tc>
      </w:tr>
      <w:tr w:rsidR="0061725A" w:rsidRPr="002012CF" w:rsidTr="002012CF">
        <w:tc>
          <w:tcPr>
            <w:tcW w:w="3311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прaктичнa нaстaвa</w:t>
            </w:r>
          </w:p>
        </w:tc>
        <w:tc>
          <w:tcPr>
            <w:tcW w:w="2117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2012CF">
              <w:rPr>
                <w:b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3493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усмeни испт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61725A" w:rsidRPr="002012CF" w:rsidTr="002012CF">
        <w:tc>
          <w:tcPr>
            <w:tcW w:w="3311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кoлoквиjум-и</w:t>
            </w:r>
          </w:p>
        </w:tc>
        <w:tc>
          <w:tcPr>
            <w:tcW w:w="2117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20 + 20</w:t>
            </w:r>
          </w:p>
        </w:tc>
        <w:tc>
          <w:tcPr>
            <w:tcW w:w="3493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i/>
                <w:iCs/>
                <w:sz w:val="24"/>
                <w:szCs w:val="24"/>
                <w:lang w:val="sr-Cyrl-CS"/>
              </w:rPr>
              <w:t>..........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iCs/>
                <w:sz w:val="24"/>
                <w:szCs w:val="24"/>
              </w:rPr>
            </w:pPr>
          </w:p>
        </w:tc>
      </w:tr>
      <w:tr w:rsidR="0061725A" w:rsidRPr="002012CF" w:rsidTr="002012CF">
        <w:tc>
          <w:tcPr>
            <w:tcW w:w="3311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сeминaр-и</w:t>
            </w:r>
          </w:p>
        </w:tc>
        <w:tc>
          <w:tcPr>
            <w:tcW w:w="2117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93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  <w:tc>
          <w:tcPr>
            <w:tcW w:w="1308" w:type="dxa"/>
          </w:tcPr>
          <w:p w:rsidR="0061725A" w:rsidRPr="002012CF" w:rsidRDefault="0061725A" w:rsidP="002012CF">
            <w:pPr>
              <w:tabs>
                <w:tab w:val="left" w:pos="7391"/>
              </w:tabs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</w:tr>
    </w:tbl>
    <w:p w:rsidR="0061725A" w:rsidRPr="002012CF" w:rsidRDefault="0061725A" w:rsidP="0061725A">
      <w:pPr>
        <w:tabs>
          <w:tab w:val="left" w:pos="7391"/>
        </w:tabs>
        <w:rPr>
          <w:b/>
          <w:bCs/>
          <w:sz w:val="24"/>
          <w:szCs w:val="24"/>
        </w:rPr>
      </w:pPr>
    </w:p>
    <w:p w:rsidR="0061725A" w:rsidRDefault="0061725A" w:rsidP="0061725A">
      <w:pPr>
        <w:tabs>
          <w:tab w:val="left" w:pos="7391"/>
        </w:tabs>
        <w:jc w:val="right"/>
        <w:rPr>
          <w:bCs/>
          <w:caps/>
          <w:sz w:val="22"/>
          <w:szCs w:val="22"/>
        </w:rPr>
      </w:pPr>
    </w:p>
    <w:p w:rsidR="0061725A" w:rsidRDefault="0061725A" w:rsidP="0061725A">
      <w:pPr>
        <w:tabs>
          <w:tab w:val="left" w:pos="7391"/>
        </w:tabs>
        <w:jc w:val="right"/>
        <w:rPr>
          <w:bCs/>
          <w:caps/>
          <w:sz w:val="22"/>
          <w:szCs w:val="22"/>
        </w:rPr>
      </w:pPr>
    </w:p>
    <w:p w:rsidR="0061725A" w:rsidRDefault="0061725A" w:rsidP="0061725A">
      <w:pPr>
        <w:tabs>
          <w:tab w:val="left" w:pos="7391"/>
        </w:tabs>
        <w:jc w:val="right"/>
        <w:rPr>
          <w:bCs/>
          <w:caps/>
          <w:sz w:val="22"/>
          <w:szCs w:val="22"/>
        </w:rPr>
      </w:pPr>
    </w:p>
    <w:p w:rsidR="0061725A" w:rsidRDefault="0061725A" w:rsidP="0061725A">
      <w:pPr>
        <w:rPr>
          <w:sz w:val="22"/>
          <w:szCs w:val="22"/>
        </w:rPr>
      </w:pPr>
    </w:p>
    <w:p w:rsidR="0061725A" w:rsidRDefault="0061725A" w:rsidP="0061725A">
      <w:pPr>
        <w:rPr>
          <w:sz w:val="22"/>
          <w:szCs w:val="22"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jc w:val="right"/>
        <w:rPr>
          <w:bCs/>
        </w:rPr>
      </w:pPr>
    </w:p>
    <w:p w:rsidR="002012CF" w:rsidRDefault="002012CF" w:rsidP="0061725A">
      <w:pPr>
        <w:jc w:val="right"/>
        <w:rPr>
          <w:bCs/>
        </w:rPr>
      </w:pPr>
    </w:p>
    <w:p w:rsidR="002012CF" w:rsidRDefault="002012CF" w:rsidP="0061725A">
      <w:pPr>
        <w:jc w:val="right"/>
        <w:rPr>
          <w:bCs/>
        </w:rPr>
      </w:pPr>
    </w:p>
    <w:p w:rsidR="002012CF" w:rsidRDefault="002012CF" w:rsidP="0061725A">
      <w:pPr>
        <w:jc w:val="right"/>
        <w:rPr>
          <w:bCs/>
        </w:rPr>
      </w:pPr>
    </w:p>
    <w:p w:rsidR="002012CF" w:rsidRDefault="002012CF" w:rsidP="0061725A">
      <w:pPr>
        <w:jc w:val="right"/>
        <w:rPr>
          <w:bCs/>
        </w:rPr>
      </w:pPr>
    </w:p>
    <w:p w:rsidR="002012CF" w:rsidRDefault="002012CF" w:rsidP="0061725A">
      <w:pPr>
        <w:jc w:val="right"/>
        <w:rPr>
          <w:bCs/>
        </w:rPr>
      </w:pPr>
    </w:p>
    <w:p w:rsidR="002012CF" w:rsidRDefault="002012CF" w:rsidP="0061725A">
      <w:pPr>
        <w:jc w:val="right"/>
        <w:rPr>
          <w:bCs/>
        </w:rPr>
      </w:pPr>
    </w:p>
    <w:p w:rsidR="002012CF" w:rsidRDefault="002012CF" w:rsidP="0061725A">
      <w:pPr>
        <w:jc w:val="right"/>
        <w:rPr>
          <w:bCs/>
        </w:rPr>
      </w:pPr>
    </w:p>
    <w:p w:rsidR="002012CF" w:rsidRDefault="002012CF" w:rsidP="0061725A">
      <w:pPr>
        <w:jc w:val="right"/>
        <w:rPr>
          <w:bCs/>
        </w:rPr>
      </w:pPr>
    </w:p>
    <w:p w:rsidR="002012CF" w:rsidRDefault="002012CF" w:rsidP="0061725A">
      <w:pPr>
        <w:jc w:val="right"/>
        <w:rPr>
          <w:bCs/>
        </w:rPr>
      </w:pPr>
    </w:p>
    <w:p w:rsidR="0061725A" w:rsidRPr="00F10D12" w:rsidRDefault="0061725A" w:rsidP="0061725A">
      <w:pPr>
        <w:rPr>
          <w:b/>
          <w:bCs/>
          <w:lang w:val="ru-RU"/>
        </w:rPr>
      </w:pP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9"/>
        <w:gridCol w:w="2118"/>
        <w:gridCol w:w="3492"/>
        <w:gridCol w:w="1308"/>
      </w:tblGrid>
      <w:tr w:rsidR="0061725A" w:rsidRPr="007667A1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t>Назив предмета:</w:t>
            </w:r>
            <w:r w:rsidRPr="002012CF">
              <w:rPr>
                <w:bCs/>
                <w:color w:val="000000"/>
                <w:sz w:val="24"/>
                <w:szCs w:val="24"/>
                <w:lang w:val="sr-Cyrl-CS"/>
              </w:rPr>
              <w:t xml:space="preserve"> </w:t>
            </w:r>
            <w:bookmarkStart w:id="2" w:name="ОРГАНСКА_ПРОИЗВОДЊА_ХРАНЕ"/>
            <w:r w:rsidRPr="002012CF">
              <w:rPr>
                <w:b/>
                <w:sz w:val="24"/>
                <w:szCs w:val="24"/>
              </w:rPr>
              <w:t>ОРГАНСКА ПРОИЗВОДЊА ХРАНЕ</w:t>
            </w:r>
            <w:bookmarkEnd w:id="2"/>
          </w:p>
        </w:tc>
      </w:tr>
      <w:tr w:rsidR="0061725A" w:rsidRPr="007667A1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t>Садржај предмета</w:t>
            </w:r>
          </w:p>
          <w:p w:rsidR="0061725A" w:rsidRPr="002012CF" w:rsidRDefault="0061725A" w:rsidP="002012CF">
            <w:pPr>
              <w:jc w:val="both"/>
              <w:rPr>
                <w:b/>
                <w:iCs/>
                <w:color w:val="000000"/>
                <w:sz w:val="24"/>
                <w:szCs w:val="24"/>
              </w:rPr>
            </w:pPr>
            <w:r w:rsidRPr="002012CF">
              <w:rPr>
                <w:b/>
                <w:iCs/>
                <w:color w:val="000000"/>
                <w:sz w:val="24"/>
                <w:szCs w:val="24"/>
                <w:lang w:val="sr-Cyrl-CS"/>
              </w:rPr>
              <w:lastRenderedPageBreak/>
              <w:t>Теоријска настава: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hanging="588"/>
              <w:rPr>
                <w:lang w:val="ru-RU"/>
              </w:rPr>
            </w:pPr>
            <w:r w:rsidRPr="002012CF">
              <w:rPr>
                <w:lang w:val="ru-RU"/>
              </w:rPr>
              <w:t>Принципи прераде у органској производњи.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hanging="588"/>
              <w:rPr>
                <w:lang w:val="ru-RU"/>
              </w:rPr>
            </w:pPr>
            <w:r w:rsidRPr="002012CF">
              <w:rPr>
                <w:lang w:val="ru-RU"/>
              </w:rPr>
              <w:t>Дозвољени поступци прераде органског производа.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hanging="588"/>
              <w:rPr>
                <w:lang w:val="ru-RU"/>
              </w:rPr>
            </w:pPr>
            <w:r w:rsidRPr="002012CF">
              <w:rPr>
                <w:lang w:val="ru-RU"/>
              </w:rPr>
              <w:t>Састав и нутритивн</w:t>
            </w:r>
            <w:r w:rsidRPr="002012CF">
              <w:t>а</w:t>
            </w:r>
            <w:r w:rsidRPr="002012CF">
              <w:rPr>
                <w:lang w:val="ru-RU"/>
              </w:rPr>
              <w:t xml:space="preserve"> вредност органског производа. 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hanging="588"/>
              <w:rPr>
                <w:lang w:val="ru-RU"/>
              </w:rPr>
            </w:pPr>
            <w:r w:rsidRPr="002012CF">
              <w:rPr>
                <w:lang w:val="ru-RU"/>
              </w:rPr>
              <w:t>Врсте хранива у органској производњи.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hanging="588"/>
              <w:rPr>
                <w:lang w:val="ru-RU"/>
              </w:rPr>
            </w:pPr>
            <w:r w:rsidRPr="002012CF">
              <w:t>З</w:t>
            </w:r>
            <w:r w:rsidRPr="002012CF">
              <w:rPr>
                <w:lang w:val="ru-RU"/>
              </w:rPr>
              <w:t>аштит</w:t>
            </w:r>
            <w:r w:rsidRPr="002012CF">
              <w:t>а</w:t>
            </w:r>
            <w:r w:rsidRPr="002012CF">
              <w:rPr>
                <w:lang w:val="ru-RU"/>
              </w:rPr>
              <w:t xml:space="preserve"> биља у органској производњи.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hanging="588"/>
              <w:rPr>
                <w:lang w:val="ru-RU"/>
              </w:rPr>
            </w:pPr>
            <w:r w:rsidRPr="002012CF">
              <w:rPr>
                <w:lang w:val="ru-RU"/>
              </w:rPr>
              <w:t>Органска производња и прерада жита.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hanging="588"/>
              <w:rPr>
                <w:lang w:val="ru-RU"/>
              </w:rPr>
            </w:pPr>
            <w:r w:rsidRPr="002012CF">
              <w:rPr>
                <w:lang w:val="ru-RU"/>
              </w:rPr>
              <w:t>Органска производња и прерада воћа и поврћа.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hanging="588"/>
              <w:rPr>
                <w:lang w:val="ru-RU"/>
              </w:rPr>
            </w:pPr>
            <w:r w:rsidRPr="002012CF">
              <w:rPr>
                <w:lang w:val="ru-RU"/>
              </w:rPr>
              <w:t>Органска производња и прерада меса</w:t>
            </w:r>
            <w:r w:rsidRPr="002012CF">
              <w:t>, млека и јаја</w:t>
            </w:r>
            <w:r w:rsidRPr="002012CF">
              <w:rPr>
                <w:lang w:val="ru-RU"/>
              </w:rPr>
              <w:t>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hanging="588"/>
              <w:rPr>
                <w:lang w:val="ru-RU"/>
              </w:rPr>
            </w:pPr>
            <w:r w:rsidRPr="002012CF">
              <w:rPr>
                <w:lang w:val="ru-RU"/>
              </w:rPr>
              <w:t>Органска производња и прерада вина.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left="492"/>
              <w:rPr>
                <w:lang w:val="ru-RU"/>
              </w:rPr>
            </w:pPr>
            <w:r w:rsidRPr="002012CF">
              <w:t>А</w:t>
            </w:r>
            <w:r w:rsidRPr="002012CF">
              <w:rPr>
                <w:lang w:val="ru-RU"/>
              </w:rPr>
              <w:t>налитичке методе за контролу квалитета сировина, процеса и готових производа.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left="492"/>
              <w:rPr>
                <w:lang w:val="ru-RU"/>
              </w:rPr>
            </w:pPr>
            <w:r w:rsidRPr="002012CF">
              <w:t>С</w:t>
            </w:r>
            <w:r w:rsidRPr="002012CF">
              <w:rPr>
                <w:lang w:val="ru-RU"/>
              </w:rPr>
              <w:t>ертификациј</w:t>
            </w:r>
            <w:r w:rsidRPr="002012CF">
              <w:t>а</w:t>
            </w:r>
            <w:r w:rsidRPr="002012CF">
              <w:rPr>
                <w:lang w:val="ru-RU"/>
              </w:rPr>
              <w:t xml:space="preserve"> органски произведене хране</w:t>
            </w:r>
            <w:r w:rsidRPr="002012CF">
              <w:t>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left="492"/>
              <w:rPr>
                <w:lang w:val="ru-RU"/>
              </w:rPr>
            </w:pPr>
            <w:r w:rsidRPr="002012CF">
              <w:t>Законодавство Србије и ЕУ о</w:t>
            </w:r>
            <w:r w:rsidRPr="002012CF">
              <w:rPr>
                <w:lang w:val="ru-RU"/>
              </w:rPr>
              <w:t xml:space="preserve"> органск</w:t>
            </w:r>
            <w:r w:rsidRPr="002012CF">
              <w:t>ој</w:t>
            </w:r>
            <w:r w:rsidRPr="002012CF">
              <w:rPr>
                <w:lang w:val="ru-RU"/>
              </w:rPr>
              <w:t xml:space="preserve"> производњ</w:t>
            </w:r>
            <w:r w:rsidRPr="002012CF">
              <w:t>и хране</w:t>
            </w:r>
            <w:r w:rsidRPr="002012CF">
              <w:rPr>
                <w:lang w:val="ru-RU"/>
              </w:rPr>
              <w:t>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left="492"/>
            </w:pPr>
            <w:r w:rsidRPr="002012CF">
              <w:t>Маркетинг органских производа.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left="492"/>
              <w:rPr>
                <w:lang w:val="ru-RU"/>
              </w:rPr>
            </w:pPr>
            <w:r w:rsidRPr="002012CF">
              <w:rPr>
                <w:lang w:val="ru-RU"/>
              </w:rPr>
              <w:t>Органска производња у Србији и начини за њено унапређење.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ind w:left="492"/>
              <w:rPr>
                <w:lang w:val="ru-RU"/>
              </w:rPr>
            </w:pPr>
            <w:r w:rsidRPr="002012CF">
              <w:rPr>
                <w:lang w:val="ru-RU"/>
              </w:rPr>
              <w:t>Будуће тенденције у развоју органске производње.</w:t>
            </w:r>
          </w:p>
          <w:p w:rsidR="0061725A" w:rsidRPr="002012CF" w:rsidRDefault="0061725A" w:rsidP="002012C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2012CF">
              <w:rPr>
                <w:b/>
                <w:iCs/>
                <w:color w:val="000000"/>
                <w:sz w:val="24"/>
                <w:szCs w:val="24"/>
                <w:lang w:val="sr-Cyrl-CS"/>
              </w:rPr>
              <w:t>Практична настава:</w:t>
            </w:r>
            <w:r w:rsidRPr="002012CF">
              <w:rPr>
                <w:b/>
                <w:bCs/>
                <w:sz w:val="24"/>
                <w:szCs w:val="24"/>
                <w:lang w:val="ru-RU"/>
              </w:rPr>
              <w:t xml:space="preserve"> Вежбе, Други облици наставе, Студијски истраживачки рад</w:t>
            </w:r>
            <w:r w:rsidRPr="002012CF">
              <w:rPr>
                <w:b/>
                <w:bCs/>
                <w:sz w:val="24"/>
                <w:szCs w:val="24"/>
              </w:rPr>
              <w:t>:</w:t>
            </w:r>
          </w:p>
          <w:p w:rsidR="0061725A" w:rsidRPr="002012CF" w:rsidRDefault="0061725A" w:rsidP="002012CF">
            <w:pPr>
              <w:pStyle w:val="Default"/>
              <w:jc w:val="both"/>
              <w:rPr>
                <w:lang w:val="ru-RU"/>
              </w:rPr>
            </w:pPr>
            <w:r w:rsidRPr="002012CF">
              <w:rPr>
                <w:iCs/>
                <w:lang w:val="sr-Cyrl-CS"/>
              </w:rPr>
              <w:t>Решавање задатака</w:t>
            </w:r>
            <w:r w:rsidRPr="002012CF">
              <w:rPr>
                <w:iCs/>
                <w:lang w:val="ru-RU"/>
              </w:rPr>
              <w:t xml:space="preserve"> које</w:t>
            </w:r>
            <w:r w:rsidRPr="002012CF">
              <w:rPr>
                <w:iCs/>
                <w:lang w:val="sr-Cyrl-CS"/>
              </w:rPr>
              <w:t xml:space="preserve"> прат</w:t>
            </w:r>
            <w:r w:rsidRPr="002012CF">
              <w:rPr>
                <w:iCs/>
              </w:rPr>
              <w:t>е</w:t>
            </w:r>
            <w:r w:rsidRPr="002012CF">
              <w:rPr>
                <w:iCs/>
                <w:lang w:val="sr-Cyrl-CS"/>
              </w:rPr>
              <w:t xml:space="preserve"> теме теоријске наставе. Студент је дужан да редовно присуствује вежбама и да уради један семинарски р</w:t>
            </w:r>
            <w:r w:rsidRPr="002012CF">
              <w:rPr>
                <w:iCs/>
              </w:rPr>
              <w:t xml:space="preserve">ад </w:t>
            </w:r>
            <w:r w:rsidRPr="002012CF">
              <w:rPr>
                <w:iCs/>
                <w:lang w:val="sr-Cyrl-CS"/>
              </w:rPr>
              <w:t>из предметне проблематике</w:t>
            </w:r>
            <w:r w:rsidRPr="002012CF">
              <w:rPr>
                <w:iCs/>
              </w:rPr>
              <w:t xml:space="preserve">. </w:t>
            </w:r>
            <w:r w:rsidRPr="002012CF">
              <w:rPr>
                <w:lang w:val="ru-RU"/>
              </w:rPr>
              <w:t>Поред обрађивања наставних јединица теоријске наставе, студенти  анализирају стање  и перспективе органске производње у Србији, разматрају мере за њено унапређење, истражују примере добре праксе у другим земљама.</w:t>
            </w:r>
          </w:p>
        </w:tc>
      </w:tr>
      <w:tr w:rsidR="0061725A" w:rsidRPr="007667A1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lastRenderedPageBreak/>
              <w:t>Литература</w:t>
            </w:r>
            <w:r w:rsidRPr="002012CF">
              <w:rPr>
                <w:b/>
                <w:bCs/>
                <w:color w:val="000000"/>
                <w:sz w:val="24"/>
                <w:szCs w:val="24"/>
              </w:rPr>
              <w:t>:</w:t>
            </w: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t xml:space="preserve"> 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>1. Царић М., Органска прерада, од 51 до 98 ст, Факултет за економију и инжињерски менаџмент, Нови Сад, 2012.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2. </w:t>
            </w:r>
            <w:r w:rsidRPr="002012CF">
              <w:rPr>
                <w:sz w:val="24"/>
                <w:szCs w:val="24"/>
                <w:lang w:val="en-US"/>
              </w:rPr>
              <w:t>B. Lazić, Organska proizvodnja povrća</w:t>
            </w:r>
            <w:r w:rsidRPr="002012CF">
              <w:rPr>
                <w:sz w:val="24"/>
                <w:szCs w:val="24"/>
              </w:rPr>
              <w:t>, od 47 do 106 st, Centar za organsku proizvodnju, Novi Sad, 2013.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  <w:lang w:val="en-US"/>
              </w:rPr>
            </w:pPr>
            <w:r w:rsidRPr="002012CF">
              <w:rPr>
                <w:sz w:val="24"/>
                <w:szCs w:val="24"/>
              </w:rPr>
              <w:t>3. Тim Hutton, Food chemical composition, dietay significance in food manufacturing, Cambridge, UK, 2012.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>4. Закон о органској производњи (Сл. Гл. РС 30/10; 17/19).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  <w:lang w:val="en-US"/>
              </w:rPr>
              <w:t xml:space="preserve">5. Правилник о контроли и сертификацији у органској производњи и методама органске производње </w:t>
            </w:r>
            <w:r w:rsidRPr="002012CF">
              <w:rPr>
                <w:sz w:val="24"/>
                <w:szCs w:val="24"/>
              </w:rPr>
              <w:t>(Сл. Гл. РС 95/20; 24/21).</w:t>
            </w:r>
          </w:p>
        </w:tc>
      </w:tr>
      <w:tr w:rsidR="0061725A" w:rsidRPr="007667A1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jc w:val="both"/>
              <w:rPr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Методе извођења наставе: </w:t>
            </w:r>
            <w:r w:rsidRPr="002012CF">
              <w:rPr>
                <w:sz w:val="24"/>
                <w:szCs w:val="24"/>
              </w:rPr>
              <w:t>Теоријска и практична настава, консултације, провера знања кроз колоквијум и вежбање методологије постављања и обраде задатка.</w:t>
            </w:r>
            <w:r w:rsidRPr="002012CF">
              <w:rPr>
                <w:sz w:val="24"/>
                <w:szCs w:val="24"/>
                <w:shd w:val="clear" w:color="auto" w:fill="FFFFFF"/>
              </w:rPr>
              <w:t xml:space="preserve"> На предавањима се, излажу садржаји предмета и стимулише се активно учешће студената постављањем питања. Практични део градива студенти савладавају на вежбама кроз обавезне израде задатка које решавају уз помоћ асистента или самостално и кроз самосталну израду обавезних и необавезних домаћих задатака и студија случаја.</w:t>
            </w:r>
            <w:r w:rsidRPr="002012CF">
              <w:rPr>
                <w:rFonts w:ascii="Georgia" w:hAnsi="Georgia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012CF">
              <w:rPr>
                <w:sz w:val="24"/>
                <w:szCs w:val="24"/>
                <w:shd w:val="clear" w:color="auto" w:fill="FFFFFF"/>
              </w:rPr>
              <w:t>На консултацијама се студентима дају додатна објашњења садржаја излаганих на предавањима и вежбама.</w:t>
            </w:r>
          </w:p>
        </w:tc>
      </w:tr>
      <w:tr w:rsidR="0061725A" w:rsidRPr="007667A1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>Оцена  знања (максимални број поена 100)</w:t>
            </w:r>
          </w:p>
        </w:tc>
      </w:tr>
      <w:tr w:rsidR="0061725A" w:rsidRPr="007667A1" w:rsidTr="002012CF">
        <w:tc>
          <w:tcPr>
            <w:tcW w:w="3309" w:type="dxa"/>
          </w:tcPr>
          <w:p w:rsidR="0061725A" w:rsidRPr="002012CF" w:rsidRDefault="0061725A" w:rsidP="002012CF">
            <w:pPr>
              <w:rPr>
                <w:b/>
                <w:i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rPr>
                <w:sz w:val="24"/>
                <w:szCs w:val="24"/>
                <w:lang w:val="ru-RU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 xml:space="preserve">Завршни испит 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</w:tr>
      <w:tr w:rsidR="0061725A" w:rsidRPr="007667A1" w:rsidTr="002012CF">
        <w:tc>
          <w:tcPr>
            <w:tcW w:w="3309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aктивнoст у тoку прeдaвaњa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писмeни испит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2012CF">
              <w:rPr>
                <w:b/>
                <w:iCs/>
                <w:sz w:val="24"/>
                <w:szCs w:val="24"/>
              </w:rPr>
              <w:t>10</w:t>
            </w:r>
          </w:p>
        </w:tc>
      </w:tr>
      <w:tr w:rsidR="0061725A" w:rsidRPr="007667A1" w:rsidTr="002012CF">
        <w:tc>
          <w:tcPr>
            <w:tcW w:w="3309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прaктичнa нaстaвa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2012CF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усмeни испт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30</w:t>
            </w:r>
          </w:p>
        </w:tc>
      </w:tr>
      <w:tr w:rsidR="0061725A" w:rsidRPr="007667A1" w:rsidTr="002012CF">
        <w:tc>
          <w:tcPr>
            <w:tcW w:w="3309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кoлoквиjум-и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15 + 15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i/>
                <w:iCs/>
                <w:sz w:val="24"/>
                <w:szCs w:val="24"/>
                <w:lang w:val="sr-Cyrl-CS"/>
              </w:rPr>
              <w:t>..........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61725A" w:rsidRPr="007667A1" w:rsidTr="002012CF">
        <w:tc>
          <w:tcPr>
            <w:tcW w:w="3309" w:type="dxa"/>
          </w:tcPr>
          <w:p w:rsidR="0061725A" w:rsidRPr="002012CF" w:rsidRDefault="0061725A" w:rsidP="002012CF">
            <w:pPr>
              <w:jc w:val="both"/>
              <w:rPr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сeминaр-и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</w:tr>
    </w:tbl>
    <w:p w:rsidR="0061725A" w:rsidRPr="00321EAC" w:rsidRDefault="0061725A" w:rsidP="0061725A">
      <w:pPr>
        <w:rPr>
          <w:lang w:val="ru-RU"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rPr>
          <w:b/>
          <w:bCs/>
          <w:sz w:val="22"/>
          <w:szCs w:val="22"/>
          <w:lang w:val="en-US"/>
        </w:rPr>
      </w:pPr>
    </w:p>
    <w:p w:rsidR="0061725A" w:rsidRDefault="0061725A" w:rsidP="0061725A">
      <w:pPr>
        <w:rPr>
          <w:b/>
          <w:bCs/>
          <w:sz w:val="22"/>
          <w:szCs w:val="22"/>
          <w:lang w:val="en-US"/>
        </w:rPr>
      </w:pPr>
    </w:p>
    <w:p w:rsidR="0061725A" w:rsidRDefault="0061725A" w:rsidP="0061725A">
      <w:pPr>
        <w:rPr>
          <w:b/>
          <w:bCs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</w:p>
    <w:p w:rsidR="002012CF" w:rsidRDefault="002012CF" w:rsidP="0061725A">
      <w:pPr>
        <w:rPr>
          <w:b/>
          <w:bCs/>
          <w:lang w:val="en-US"/>
        </w:rPr>
      </w:pPr>
    </w:p>
    <w:p w:rsidR="002012CF" w:rsidRDefault="002012CF" w:rsidP="0061725A">
      <w:pPr>
        <w:rPr>
          <w:b/>
          <w:bCs/>
          <w:lang w:val="en-US"/>
        </w:rPr>
      </w:pPr>
    </w:p>
    <w:p w:rsidR="002012CF" w:rsidRDefault="002012CF" w:rsidP="0061725A">
      <w:pPr>
        <w:rPr>
          <w:b/>
          <w:bCs/>
          <w:lang w:val="en-US"/>
        </w:rPr>
      </w:pPr>
    </w:p>
    <w:p w:rsidR="002012CF" w:rsidRDefault="002012CF" w:rsidP="0061725A">
      <w:pPr>
        <w:rPr>
          <w:b/>
          <w:bCs/>
          <w:lang w:val="en-US"/>
        </w:rPr>
      </w:pPr>
    </w:p>
    <w:p w:rsidR="0061725A" w:rsidRDefault="0061725A" w:rsidP="0061725A">
      <w:pPr>
        <w:jc w:val="center"/>
        <w:rPr>
          <w:b/>
          <w:bCs/>
          <w:lang w:val="en-US"/>
        </w:rPr>
      </w:pPr>
    </w:p>
    <w:p w:rsidR="0061725A" w:rsidRDefault="0061725A" w:rsidP="0061725A">
      <w:pPr>
        <w:jc w:val="center"/>
        <w:rPr>
          <w:b/>
          <w:bCs/>
          <w:lang w:val="en-US"/>
        </w:rPr>
      </w:pPr>
    </w:p>
    <w:p w:rsidR="00E23CD5" w:rsidRDefault="00E23CD5" w:rsidP="00E23CD5"/>
    <w:p w:rsidR="00E23CD5" w:rsidRDefault="00E23CD5" w:rsidP="00E23CD5">
      <w:pPr>
        <w:rPr>
          <w:lang w:val="sr-Cyrl-CS"/>
        </w:rPr>
      </w:pPr>
    </w:p>
    <w:p w:rsidR="001A05E6" w:rsidRDefault="001A05E6" w:rsidP="00E23CD5">
      <w:pPr>
        <w:rPr>
          <w:lang w:val="sr-Cyrl-CS"/>
        </w:rPr>
      </w:pPr>
    </w:p>
    <w:p w:rsidR="001A05E6" w:rsidRPr="00321EAC" w:rsidRDefault="001A05E6" w:rsidP="00E23CD5">
      <w:pPr>
        <w:rPr>
          <w:lang w:val="sr-Cyrl-CS"/>
        </w:rPr>
      </w:pPr>
    </w:p>
    <w:tbl>
      <w:tblPr>
        <w:tblW w:w="9468" w:type="dxa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4"/>
        <w:gridCol w:w="1290"/>
        <w:gridCol w:w="1157"/>
        <w:gridCol w:w="2361"/>
        <w:gridCol w:w="1586"/>
      </w:tblGrid>
      <w:tr w:rsidR="00E23CD5" w:rsidRPr="00F03D06" w:rsidTr="00644491">
        <w:trPr>
          <w:trHeight w:val="287"/>
        </w:trPr>
        <w:tc>
          <w:tcPr>
            <w:tcW w:w="9468" w:type="dxa"/>
            <w:gridSpan w:val="5"/>
            <w:shd w:val="clear" w:color="auto" w:fill="auto"/>
          </w:tcPr>
          <w:p w:rsidR="00E23CD5" w:rsidRPr="00733CB4" w:rsidRDefault="00E23CD5" w:rsidP="00644491">
            <w:pPr>
              <w:jc w:val="both"/>
              <w:rPr>
                <w:b/>
                <w:sz w:val="24"/>
                <w:szCs w:val="24"/>
              </w:rPr>
            </w:pPr>
            <w:r w:rsidRPr="00733CB4">
              <w:rPr>
                <w:b/>
                <w:sz w:val="24"/>
                <w:szCs w:val="24"/>
              </w:rPr>
              <w:lastRenderedPageBreak/>
              <w:t>Назив предмета</w:t>
            </w:r>
            <w:r w:rsidRPr="00733CB4">
              <w:rPr>
                <w:b/>
                <w:sz w:val="24"/>
                <w:szCs w:val="24"/>
                <w:lang w:val="sr-Cyrl-CS"/>
              </w:rPr>
              <w:t xml:space="preserve">: </w:t>
            </w:r>
            <w:r w:rsidRPr="00733CB4">
              <w:rPr>
                <w:b/>
                <w:sz w:val="24"/>
                <w:szCs w:val="24"/>
              </w:rPr>
              <w:t>СТРУЧНА ПРАКСА</w:t>
            </w:r>
          </w:p>
        </w:tc>
      </w:tr>
      <w:tr w:rsidR="00E23CD5" w:rsidRPr="00F03D06" w:rsidTr="00644491">
        <w:trPr>
          <w:trHeight w:val="1107"/>
        </w:trPr>
        <w:tc>
          <w:tcPr>
            <w:tcW w:w="9468" w:type="dxa"/>
            <w:gridSpan w:val="5"/>
            <w:shd w:val="clear" w:color="auto" w:fill="auto"/>
          </w:tcPr>
          <w:p w:rsidR="00E23CD5" w:rsidRPr="00733CB4" w:rsidRDefault="00E23CD5" w:rsidP="00644491">
            <w:pPr>
              <w:jc w:val="both"/>
              <w:rPr>
                <w:b/>
                <w:sz w:val="24"/>
                <w:szCs w:val="24"/>
              </w:rPr>
            </w:pPr>
            <w:r w:rsidRPr="00733CB4">
              <w:rPr>
                <w:b/>
                <w:sz w:val="24"/>
                <w:szCs w:val="24"/>
                <w:lang w:val="sr-Cyrl-CS"/>
              </w:rPr>
              <w:t>Садржај стручне праксе:</w:t>
            </w:r>
          </w:p>
          <w:p w:rsidR="00E23CD5" w:rsidRPr="00733CB4" w:rsidRDefault="00E23CD5" w:rsidP="00644491">
            <w:pPr>
              <w:jc w:val="both"/>
              <w:rPr>
                <w:color w:val="000000"/>
                <w:sz w:val="24"/>
                <w:szCs w:val="24"/>
              </w:rPr>
            </w:pPr>
            <w:r w:rsidRPr="00733CB4">
              <w:rPr>
                <w:sz w:val="24"/>
                <w:szCs w:val="24"/>
                <w:lang w:val="sr-Cyrl-CS"/>
              </w:rPr>
              <w:t>Формира се за сваког кандидата посебно у договору са руководством предузећа или институције у којима се обавља стручна пракса а у складу са потребама струке за коју се студент оспособљава</w:t>
            </w:r>
            <w:r w:rsidRPr="00733CB4">
              <w:rPr>
                <w:sz w:val="24"/>
                <w:szCs w:val="24"/>
                <w:lang w:val="ru-RU"/>
              </w:rPr>
              <w:t>.</w:t>
            </w:r>
            <w:r w:rsidRPr="00733CB4">
              <w:rPr>
                <w:color w:val="000000"/>
                <w:sz w:val="24"/>
                <w:szCs w:val="24"/>
                <w:lang w:val="ru-RU"/>
              </w:rPr>
              <w:t xml:space="preserve"> Студент треба да уради елаборат на бази свакодневних активности, задатака, резултата </w:t>
            </w:r>
            <w:r w:rsidRPr="00733CB4">
              <w:rPr>
                <w:color w:val="000000"/>
                <w:sz w:val="24"/>
                <w:szCs w:val="24"/>
              </w:rPr>
              <w:t xml:space="preserve">у области прераде, контроле, чувања, конзервисања и паковања хране </w:t>
            </w:r>
            <w:r w:rsidRPr="00733CB4">
              <w:rPr>
                <w:color w:val="000000"/>
                <w:sz w:val="24"/>
                <w:szCs w:val="24"/>
                <w:lang w:val="ru-RU"/>
              </w:rPr>
              <w:t xml:space="preserve">и опсервација везаних за </w:t>
            </w:r>
            <w:r w:rsidRPr="00733CB4">
              <w:rPr>
                <w:color w:val="000000"/>
                <w:sz w:val="24"/>
                <w:szCs w:val="24"/>
              </w:rPr>
              <w:t xml:space="preserve">методе контроле квалитета, одређених метода анализе у прехрамбеној индустрији као и </w:t>
            </w:r>
            <w:r w:rsidRPr="00733CB4">
              <w:rPr>
                <w:sz w:val="24"/>
                <w:szCs w:val="24"/>
                <w:lang w:eastAsia="en-US"/>
              </w:rPr>
              <w:t>одређивање могућих токсичних материја. Студент је у могућности да</w:t>
            </w:r>
            <w:r w:rsidRPr="00733CB4">
              <w:rPr>
                <w:sz w:val="24"/>
                <w:szCs w:val="24"/>
                <w:lang w:val="ru-RU"/>
              </w:rPr>
              <w:t xml:space="preserve"> реализује самосталну контролу квалитета сировина, полупроизвода и финалних производа</w:t>
            </w:r>
            <w:r w:rsidRPr="00733CB4">
              <w:rPr>
                <w:sz w:val="24"/>
                <w:szCs w:val="24"/>
              </w:rPr>
              <w:t xml:space="preserve"> у производњи хране</w:t>
            </w:r>
            <w:r w:rsidRPr="00733CB4">
              <w:rPr>
                <w:sz w:val="24"/>
                <w:szCs w:val="24"/>
                <w:lang w:eastAsia="en-US"/>
              </w:rPr>
              <w:t xml:space="preserve"> </w:t>
            </w:r>
            <w:r w:rsidRPr="00733CB4">
              <w:rPr>
                <w:color w:val="000000"/>
                <w:sz w:val="24"/>
                <w:szCs w:val="24"/>
                <w:lang w:val="ru-RU"/>
              </w:rPr>
              <w:t>и да решава задатке са којима се упознао током стручне праксе. По обављеној пракси, а на основу презентације и одбране елабората, издаје се потврда одговорног лица у предузећу у којем је пракса обављена</w:t>
            </w:r>
            <w:r w:rsidRPr="00733CB4">
              <w:rPr>
                <w:color w:val="000000"/>
                <w:sz w:val="24"/>
                <w:szCs w:val="24"/>
              </w:rPr>
              <w:t>.</w:t>
            </w:r>
          </w:p>
        </w:tc>
      </w:tr>
      <w:tr w:rsidR="00E23CD5" w:rsidRPr="00F03D06" w:rsidTr="00644491">
        <w:trPr>
          <w:trHeight w:val="834"/>
        </w:trPr>
        <w:tc>
          <w:tcPr>
            <w:tcW w:w="9468" w:type="dxa"/>
            <w:gridSpan w:val="5"/>
            <w:shd w:val="clear" w:color="auto" w:fill="auto"/>
          </w:tcPr>
          <w:p w:rsidR="00E23CD5" w:rsidRPr="00733CB4" w:rsidRDefault="00E23CD5" w:rsidP="00644491">
            <w:pPr>
              <w:jc w:val="both"/>
              <w:rPr>
                <w:b/>
                <w:sz w:val="24"/>
                <w:szCs w:val="24"/>
              </w:rPr>
            </w:pPr>
            <w:r w:rsidRPr="00733CB4">
              <w:rPr>
                <w:b/>
                <w:sz w:val="24"/>
                <w:szCs w:val="24"/>
                <w:lang w:val="sr-Cyrl-CS"/>
              </w:rPr>
              <w:t>Метода извођења:</w:t>
            </w:r>
          </w:p>
          <w:p w:rsidR="00E23CD5" w:rsidRPr="00733CB4" w:rsidRDefault="00E23CD5" w:rsidP="00644491">
            <w:pPr>
              <w:jc w:val="both"/>
              <w:rPr>
                <w:sz w:val="24"/>
                <w:szCs w:val="24"/>
              </w:rPr>
            </w:pPr>
            <w:r w:rsidRPr="00733CB4">
              <w:rPr>
                <w:sz w:val="24"/>
                <w:szCs w:val="24"/>
              </w:rPr>
              <w:t xml:space="preserve">Примена различитих метода истраживања, консултација (индивидуалних и групних). Примена различитих наставних метода уз практичан рад. Практичан рад у предузећу или институцији, консултације и писање дневника стручне праксе. Методе засноване на практичним активностима ученика (пракса као основ): - Лабораторијске методе: експеримент, вежбање; - Практичне методе - решавање проблема применом знања и практичним активностима. </w:t>
            </w:r>
          </w:p>
          <w:p w:rsidR="00E23CD5" w:rsidRPr="00733CB4" w:rsidRDefault="00E23CD5" w:rsidP="00644491">
            <w:pPr>
              <w:jc w:val="both"/>
              <w:rPr>
                <w:sz w:val="24"/>
                <w:szCs w:val="24"/>
                <w:lang w:val="sr-Cyrl-CS"/>
              </w:rPr>
            </w:pPr>
            <w:r w:rsidRPr="00733CB4">
              <w:rPr>
                <w:sz w:val="24"/>
                <w:szCs w:val="24"/>
                <w:lang w:val="sr-Cyrl-CS"/>
              </w:rPr>
              <w:t xml:space="preserve">Стручна пракса се оцењује на тај начин што студент током праксе </w:t>
            </w:r>
            <w:r w:rsidRPr="00733CB4">
              <w:rPr>
                <w:color w:val="000000"/>
                <w:sz w:val="24"/>
                <w:szCs w:val="24"/>
              </w:rPr>
              <w:t xml:space="preserve">у области прераде, контроле, чувања, конзервисања и паковања хране </w:t>
            </w:r>
            <w:r w:rsidRPr="00733CB4">
              <w:rPr>
                <w:sz w:val="24"/>
                <w:szCs w:val="24"/>
                <w:lang w:val="sr-Cyrl-CS"/>
              </w:rPr>
              <w:t>уредно води Елаборат стручне праксе, кога предаје факултету на оцену.</w:t>
            </w:r>
          </w:p>
          <w:p w:rsidR="00E23CD5" w:rsidRPr="00733CB4" w:rsidRDefault="00E23CD5" w:rsidP="00644491">
            <w:pPr>
              <w:jc w:val="both"/>
              <w:rPr>
                <w:sz w:val="24"/>
                <w:szCs w:val="24"/>
              </w:rPr>
            </w:pPr>
            <w:r w:rsidRPr="00733CB4">
              <w:rPr>
                <w:sz w:val="24"/>
                <w:szCs w:val="24"/>
                <w:lang w:val="sr-Cyrl-CS"/>
              </w:rPr>
              <w:t>Прво се оцењује писани део Елабората стручне праксе, затим практичан рад (пројекат), а у оквиру извођења стручне праксе оцењују се: редовно похађање, активно учешће у раду, квалитет Елабората, а након позитивне оцене студент приступа усменој одбрани.</w:t>
            </w:r>
          </w:p>
        </w:tc>
      </w:tr>
      <w:tr w:rsidR="00E23CD5" w:rsidRPr="00F03D06" w:rsidTr="00644491">
        <w:trPr>
          <w:trHeight w:val="273"/>
        </w:trPr>
        <w:tc>
          <w:tcPr>
            <w:tcW w:w="9468" w:type="dxa"/>
            <w:gridSpan w:val="5"/>
            <w:shd w:val="clear" w:color="auto" w:fill="auto"/>
          </w:tcPr>
          <w:p w:rsidR="00E23CD5" w:rsidRPr="00733CB4" w:rsidRDefault="00E23CD5" w:rsidP="00644491">
            <w:pPr>
              <w:jc w:val="center"/>
              <w:rPr>
                <w:sz w:val="24"/>
                <w:szCs w:val="24"/>
                <w:lang w:val="sr-Cyrl-CS"/>
              </w:rPr>
            </w:pPr>
            <w:r w:rsidRPr="00733CB4">
              <w:rPr>
                <w:sz w:val="24"/>
                <w:szCs w:val="24"/>
                <w:lang w:val="sr-Cyrl-CS"/>
              </w:rPr>
              <w:t>Оцена знања (максимални број поена 100)</w:t>
            </w:r>
          </w:p>
        </w:tc>
      </w:tr>
      <w:tr w:rsidR="00E23CD5" w:rsidRPr="00F03D06" w:rsidTr="00644491">
        <w:trPr>
          <w:trHeight w:val="273"/>
        </w:trPr>
        <w:tc>
          <w:tcPr>
            <w:tcW w:w="3074" w:type="dxa"/>
            <w:shd w:val="clear" w:color="auto" w:fill="auto"/>
            <w:vAlign w:val="center"/>
          </w:tcPr>
          <w:p w:rsidR="00E23CD5" w:rsidRPr="00733CB4" w:rsidRDefault="00E23CD5" w:rsidP="00644491">
            <w:pPr>
              <w:rPr>
                <w:sz w:val="24"/>
                <w:szCs w:val="24"/>
                <w:lang w:val="sr-Cyrl-CS"/>
              </w:rPr>
            </w:pPr>
            <w:r w:rsidRPr="00733CB4">
              <w:rPr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E23CD5" w:rsidRPr="00733CB4" w:rsidRDefault="00E23CD5" w:rsidP="00644491">
            <w:pPr>
              <w:rPr>
                <w:sz w:val="24"/>
                <w:szCs w:val="24"/>
                <w:lang w:val="sr-Cyrl-CS"/>
              </w:rPr>
            </w:pPr>
            <w:r w:rsidRPr="00733CB4">
              <w:rPr>
                <w:sz w:val="24"/>
                <w:szCs w:val="24"/>
                <w:lang w:val="sr-Cyrl-CS"/>
              </w:rPr>
              <w:t>Обавезна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E23CD5" w:rsidRPr="00733CB4" w:rsidRDefault="00E23CD5" w:rsidP="00644491">
            <w:pPr>
              <w:rPr>
                <w:sz w:val="24"/>
                <w:szCs w:val="24"/>
                <w:lang w:val="sr-Cyrl-CS"/>
              </w:rPr>
            </w:pPr>
            <w:r w:rsidRPr="00733CB4">
              <w:rPr>
                <w:sz w:val="24"/>
                <w:szCs w:val="24"/>
                <w:lang w:val="sr-Cyrl-CS"/>
              </w:rPr>
              <w:t>Поена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E23CD5" w:rsidRPr="00733CB4" w:rsidRDefault="00E23CD5" w:rsidP="00644491">
            <w:pPr>
              <w:rPr>
                <w:sz w:val="24"/>
                <w:szCs w:val="24"/>
                <w:lang w:val="sr-Cyrl-CS"/>
              </w:rPr>
            </w:pPr>
            <w:r w:rsidRPr="00733CB4">
              <w:rPr>
                <w:sz w:val="24"/>
                <w:szCs w:val="24"/>
                <w:lang w:val="sr-Cyrl-CS"/>
              </w:rPr>
              <w:t>Завршни испит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E23CD5" w:rsidRPr="00733CB4" w:rsidRDefault="00E23CD5" w:rsidP="00644491">
            <w:pPr>
              <w:rPr>
                <w:sz w:val="24"/>
                <w:szCs w:val="24"/>
                <w:lang w:val="sr-Cyrl-CS"/>
              </w:rPr>
            </w:pPr>
            <w:r w:rsidRPr="00733CB4">
              <w:rPr>
                <w:sz w:val="24"/>
                <w:szCs w:val="24"/>
                <w:lang w:val="sr-Cyrl-CS"/>
              </w:rPr>
              <w:t>Поена</w:t>
            </w:r>
          </w:p>
        </w:tc>
      </w:tr>
      <w:tr w:rsidR="00E23CD5" w:rsidRPr="00F03D06" w:rsidTr="00644491">
        <w:trPr>
          <w:trHeight w:val="82"/>
        </w:trPr>
        <w:tc>
          <w:tcPr>
            <w:tcW w:w="3074" w:type="dxa"/>
            <w:shd w:val="clear" w:color="auto" w:fill="auto"/>
            <w:vAlign w:val="center"/>
          </w:tcPr>
          <w:p w:rsidR="00E23CD5" w:rsidRPr="00733CB4" w:rsidRDefault="00E23CD5" w:rsidP="00644491">
            <w:pPr>
              <w:rPr>
                <w:sz w:val="24"/>
                <w:szCs w:val="24"/>
                <w:lang w:val="sr-Cyrl-CS"/>
              </w:rPr>
            </w:pPr>
            <w:r w:rsidRPr="00733CB4">
              <w:rPr>
                <w:sz w:val="24"/>
                <w:szCs w:val="24"/>
                <w:lang w:val="sr-Cyrl-CS"/>
              </w:rPr>
              <w:t>Домаћи задатак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E23CD5" w:rsidRPr="00733CB4" w:rsidRDefault="00E23CD5" w:rsidP="00644491">
            <w:pPr>
              <w:rPr>
                <w:sz w:val="24"/>
                <w:szCs w:val="24"/>
                <w:lang w:val="sr-Cyrl-CS"/>
              </w:rPr>
            </w:pPr>
            <w:r w:rsidRPr="00733CB4">
              <w:rPr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E23CD5" w:rsidRPr="00733CB4" w:rsidRDefault="00E23CD5" w:rsidP="00644491">
            <w:pPr>
              <w:rPr>
                <w:sz w:val="24"/>
                <w:szCs w:val="24"/>
                <w:lang w:val="en-US"/>
              </w:rPr>
            </w:pPr>
            <w:r w:rsidRPr="00733CB4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E23CD5" w:rsidRPr="00733CB4" w:rsidRDefault="00E23CD5" w:rsidP="00644491">
            <w:pPr>
              <w:rPr>
                <w:sz w:val="24"/>
                <w:szCs w:val="24"/>
                <w:lang w:val="sr-Cyrl-CS"/>
              </w:rPr>
            </w:pPr>
            <w:r w:rsidRPr="00733CB4">
              <w:rPr>
                <w:sz w:val="24"/>
                <w:szCs w:val="24"/>
                <w:lang w:val="sr-Cyrl-CS"/>
              </w:rPr>
              <w:t>Усмени део испита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E23CD5" w:rsidRPr="00733CB4" w:rsidRDefault="00E23CD5" w:rsidP="00644491">
            <w:pPr>
              <w:rPr>
                <w:sz w:val="24"/>
                <w:szCs w:val="24"/>
                <w:lang w:val="en-US"/>
              </w:rPr>
            </w:pPr>
            <w:r w:rsidRPr="00733CB4">
              <w:rPr>
                <w:sz w:val="24"/>
                <w:szCs w:val="24"/>
                <w:lang w:val="en-US"/>
              </w:rPr>
              <w:t>50</w:t>
            </w:r>
          </w:p>
        </w:tc>
      </w:tr>
    </w:tbl>
    <w:p w:rsidR="00E23CD5" w:rsidRPr="00F03D06" w:rsidRDefault="00E23CD5" w:rsidP="00E23CD5">
      <w:pPr>
        <w:jc w:val="right"/>
        <w:rPr>
          <w:bCs/>
          <w:caps/>
        </w:rPr>
      </w:pPr>
    </w:p>
    <w:p w:rsidR="00E23CD5" w:rsidRPr="00F03D06" w:rsidRDefault="00E23CD5" w:rsidP="00E23CD5">
      <w:pPr>
        <w:jc w:val="right"/>
        <w:rPr>
          <w:bCs/>
          <w:caps/>
        </w:rPr>
      </w:pPr>
    </w:p>
    <w:p w:rsidR="00E23CD5" w:rsidRPr="00F03D06" w:rsidRDefault="00E23CD5" w:rsidP="00E23CD5">
      <w:pPr>
        <w:jc w:val="right"/>
        <w:rPr>
          <w:bCs/>
          <w:caps/>
        </w:rPr>
      </w:pPr>
    </w:p>
    <w:p w:rsidR="00E23CD5" w:rsidRPr="00F03D06" w:rsidRDefault="00E23CD5" w:rsidP="00E23CD5">
      <w:pPr>
        <w:jc w:val="right"/>
        <w:rPr>
          <w:bCs/>
          <w:caps/>
        </w:rPr>
      </w:pPr>
    </w:p>
    <w:p w:rsidR="00E23CD5" w:rsidRPr="00F03D06" w:rsidRDefault="00E23CD5" w:rsidP="00E23CD5">
      <w:pPr>
        <w:jc w:val="right"/>
        <w:rPr>
          <w:bCs/>
          <w:caps/>
        </w:rPr>
      </w:pPr>
    </w:p>
    <w:p w:rsidR="00E23CD5" w:rsidRDefault="00E23CD5" w:rsidP="00E23CD5">
      <w:pPr>
        <w:jc w:val="right"/>
        <w:rPr>
          <w:bCs/>
          <w:caps/>
        </w:rPr>
      </w:pPr>
    </w:p>
    <w:p w:rsidR="00E23CD5" w:rsidRDefault="00E23CD5" w:rsidP="00E23CD5">
      <w:pPr>
        <w:jc w:val="right"/>
        <w:rPr>
          <w:bCs/>
          <w:caps/>
        </w:rPr>
      </w:pPr>
    </w:p>
    <w:p w:rsidR="00E23CD5" w:rsidRDefault="00E23CD5" w:rsidP="00E23CD5">
      <w:pPr>
        <w:jc w:val="right"/>
        <w:rPr>
          <w:bCs/>
          <w:caps/>
        </w:rPr>
      </w:pPr>
    </w:p>
    <w:p w:rsidR="00E23CD5" w:rsidRDefault="00E23CD5" w:rsidP="00E23CD5">
      <w:pPr>
        <w:jc w:val="right"/>
        <w:rPr>
          <w:bCs/>
          <w:caps/>
        </w:rPr>
      </w:pPr>
    </w:p>
    <w:p w:rsidR="00E23CD5" w:rsidRDefault="00E23CD5" w:rsidP="00E23CD5">
      <w:pPr>
        <w:jc w:val="right"/>
        <w:rPr>
          <w:bCs/>
          <w:caps/>
        </w:rPr>
      </w:pPr>
    </w:p>
    <w:p w:rsidR="00E23CD5" w:rsidRDefault="00E23CD5" w:rsidP="00E23CD5">
      <w:pPr>
        <w:jc w:val="right"/>
        <w:rPr>
          <w:bCs/>
          <w:caps/>
        </w:rPr>
      </w:pPr>
    </w:p>
    <w:p w:rsidR="00E23CD5" w:rsidRDefault="00E23CD5" w:rsidP="00E23CD5">
      <w:pPr>
        <w:jc w:val="right"/>
        <w:rPr>
          <w:bCs/>
          <w:caps/>
        </w:rPr>
      </w:pPr>
    </w:p>
    <w:p w:rsidR="00E23CD5" w:rsidRDefault="00E23CD5" w:rsidP="00E23CD5">
      <w:pPr>
        <w:jc w:val="right"/>
        <w:rPr>
          <w:bCs/>
          <w:caps/>
        </w:rPr>
      </w:pPr>
    </w:p>
    <w:p w:rsidR="00E23CD5" w:rsidRDefault="00E23CD5" w:rsidP="00E23CD5">
      <w:pPr>
        <w:ind w:left="7920" w:firstLine="720"/>
        <w:jc w:val="center"/>
        <w:rPr>
          <w:bCs/>
          <w:lang w:val="en-US"/>
        </w:rPr>
      </w:pPr>
      <w:r>
        <w:rPr>
          <w:bCs/>
          <w:lang w:val="en-US"/>
        </w:rPr>
        <w:t xml:space="preserve">         </w:t>
      </w:r>
    </w:p>
    <w:p w:rsidR="00E23CD5" w:rsidRDefault="00E23CD5" w:rsidP="00E23CD5">
      <w:pPr>
        <w:ind w:left="7920" w:firstLine="720"/>
        <w:jc w:val="center"/>
        <w:rPr>
          <w:bCs/>
          <w:lang w:val="en-US"/>
        </w:rPr>
      </w:pPr>
    </w:p>
    <w:p w:rsidR="00E23CD5" w:rsidRDefault="00E23CD5" w:rsidP="00E23CD5">
      <w:pPr>
        <w:ind w:left="7920" w:firstLine="720"/>
        <w:jc w:val="center"/>
        <w:rPr>
          <w:bCs/>
          <w:lang w:val="en-US"/>
        </w:rPr>
      </w:pPr>
    </w:p>
    <w:p w:rsidR="00E23CD5" w:rsidRDefault="00E23CD5" w:rsidP="00E23CD5">
      <w:pPr>
        <w:ind w:left="7920" w:firstLine="720"/>
        <w:jc w:val="center"/>
        <w:rPr>
          <w:bCs/>
          <w:lang w:val="en-US"/>
        </w:rPr>
      </w:pPr>
    </w:p>
    <w:p w:rsidR="00E23CD5" w:rsidRDefault="00E23CD5" w:rsidP="00E23CD5"/>
    <w:p w:rsidR="00E23CD5" w:rsidRDefault="00E23CD5" w:rsidP="00E23CD5"/>
    <w:p w:rsidR="00E23CD5" w:rsidRDefault="00E23CD5" w:rsidP="00E23CD5"/>
    <w:p w:rsidR="00E23CD5" w:rsidRDefault="00E23CD5" w:rsidP="00E23CD5"/>
    <w:p w:rsidR="00E23CD5" w:rsidRDefault="00E23CD5" w:rsidP="00E23CD5"/>
    <w:p w:rsidR="00E23CD5" w:rsidRDefault="00E23CD5" w:rsidP="00E23CD5"/>
    <w:p w:rsidR="00E23CD5" w:rsidRDefault="00E23CD5" w:rsidP="00E23CD5"/>
    <w:p w:rsidR="00E23CD5" w:rsidRDefault="00E23CD5" w:rsidP="00E23CD5"/>
    <w:p w:rsidR="00E23CD5" w:rsidRDefault="00E23CD5" w:rsidP="00E23CD5"/>
    <w:p w:rsidR="00E23CD5" w:rsidRDefault="00E23CD5" w:rsidP="00E23CD5"/>
    <w:p w:rsidR="00E23CD5" w:rsidRDefault="00E23CD5" w:rsidP="00E23CD5"/>
    <w:p w:rsidR="00E23CD5" w:rsidRDefault="00E23CD5" w:rsidP="00E23CD5"/>
    <w:p w:rsidR="00E23CD5" w:rsidRDefault="00E23CD5" w:rsidP="00E23CD5"/>
    <w:p w:rsidR="00E23CD5" w:rsidRDefault="00E23CD5" w:rsidP="00E23CD5"/>
    <w:p w:rsidR="00E23CD5" w:rsidRDefault="00E23CD5" w:rsidP="00E23CD5"/>
    <w:p w:rsidR="00E23CD5" w:rsidRDefault="00E23CD5" w:rsidP="00E23CD5"/>
    <w:p w:rsidR="00E23CD5" w:rsidRPr="00321EAC" w:rsidRDefault="00E23CD5" w:rsidP="00E23CD5">
      <w:pPr>
        <w:rPr>
          <w:b/>
          <w:bCs/>
          <w:lang w:val="sr-Cyrl-CS"/>
        </w:rPr>
      </w:pPr>
    </w:p>
    <w:tbl>
      <w:tblPr>
        <w:tblW w:w="9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47"/>
        <w:gridCol w:w="5213"/>
      </w:tblGrid>
      <w:tr w:rsidR="00E23CD5" w:rsidRPr="00321EAC" w:rsidTr="00644491">
        <w:trPr>
          <w:jc w:val="center"/>
        </w:trPr>
        <w:tc>
          <w:tcPr>
            <w:tcW w:w="9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3CD5" w:rsidRPr="00733CB4" w:rsidRDefault="00E23CD5" w:rsidP="00644491">
            <w:pPr>
              <w:jc w:val="both"/>
              <w:rPr>
                <w:sz w:val="24"/>
                <w:szCs w:val="24"/>
              </w:rPr>
            </w:pPr>
            <w:r w:rsidRPr="00733CB4">
              <w:rPr>
                <w:b/>
                <w:sz w:val="24"/>
                <w:szCs w:val="24"/>
              </w:rPr>
              <w:t>Назив предмета</w:t>
            </w:r>
            <w:r w:rsidRPr="00733CB4">
              <w:rPr>
                <w:b/>
                <w:sz w:val="24"/>
                <w:szCs w:val="24"/>
                <w:lang w:val="sr-Cyrl-CS"/>
              </w:rPr>
              <w:t>:</w:t>
            </w:r>
            <w:r w:rsidRPr="00733CB4">
              <w:rPr>
                <w:sz w:val="24"/>
                <w:szCs w:val="24"/>
              </w:rPr>
              <w:t xml:space="preserve"> </w:t>
            </w:r>
            <w:r w:rsidRPr="00733CB4">
              <w:rPr>
                <w:b/>
                <w:caps/>
                <w:sz w:val="24"/>
                <w:szCs w:val="24"/>
              </w:rPr>
              <w:t>ПРЕДМЕТ МАСТЕР</w:t>
            </w:r>
            <w:r w:rsidRPr="00733CB4">
              <w:rPr>
                <w:b/>
                <w:caps/>
                <w:sz w:val="24"/>
                <w:szCs w:val="24"/>
                <w:lang w:val="sr-Cyrl-CS"/>
              </w:rPr>
              <w:t xml:space="preserve"> </w:t>
            </w:r>
            <w:r w:rsidRPr="00733CB4">
              <w:rPr>
                <w:b/>
                <w:sz w:val="24"/>
                <w:szCs w:val="24"/>
              </w:rPr>
              <w:t>РАДА</w:t>
            </w:r>
            <w:r w:rsidRPr="00733CB4">
              <w:rPr>
                <w:sz w:val="24"/>
                <w:szCs w:val="24"/>
              </w:rPr>
              <w:t xml:space="preserve"> </w:t>
            </w:r>
          </w:p>
        </w:tc>
      </w:tr>
      <w:tr w:rsidR="00E23CD5" w:rsidRPr="00321EAC" w:rsidTr="00644491">
        <w:trPr>
          <w:jc w:val="center"/>
        </w:trPr>
        <w:tc>
          <w:tcPr>
            <w:tcW w:w="9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3CD5" w:rsidRPr="00733CB4" w:rsidRDefault="00E23CD5" w:rsidP="00644491">
            <w:pPr>
              <w:jc w:val="both"/>
              <w:rPr>
                <w:sz w:val="24"/>
                <w:szCs w:val="24"/>
              </w:rPr>
            </w:pPr>
            <w:r w:rsidRPr="00733CB4">
              <w:rPr>
                <w:b/>
                <w:sz w:val="24"/>
                <w:szCs w:val="24"/>
              </w:rPr>
              <w:lastRenderedPageBreak/>
              <w:t>С</w:t>
            </w:r>
            <w:r w:rsidRPr="00733CB4">
              <w:rPr>
                <w:b/>
                <w:sz w:val="24"/>
                <w:szCs w:val="24"/>
                <w:lang w:val="sr-Cyrl-CS"/>
              </w:rPr>
              <w:t>адржај</w:t>
            </w:r>
            <w:r w:rsidRPr="00733CB4">
              <w:rPr>
                <w:b/>
                <w:sz w:val="24"/>
                <w:szCs w:val="24"/>
              </w:rPr>
              <w:t xml:space="preserve"> предмета</w:t>
            </w:r>
            <w:r w:rsidRPr="00733CB4">
              <w:rPr>
                <w:sz w:val="24"/>
                <w:szCs w:val="24"/>
                <w:lang w:val="sr-Cyrl-CS"/>
              </w:rPr>
              <w:t>:</w:t>
            </w:r>
            <w:r w:rsidRPr="00733CB4">
              <w:rPr>
                <w:sz w:val="24"/>
                <w:szCs w:val="24"/>
              </w:rPr>
              <w:t xml:space="preserve"> </w:t>
            </w:r>
          </w:p>
          <w:p w:rsidR="00E23CD5" w:rsidRPr="00733CB4" w:rsidRDefault="00E23CD5" w:rsidP="00644491">
            <w:pPr>
              <w:jc w:val="both"/>
              <w:rPr>
                <w:sz w:val="24"/>
                <w:szCs w:val="24"/>
              </w:rPr>
            </w:pPr>
            <w:r w:rsidRPr="00733CB4">
              <w:rPr>
                <w:sz w:val="24"/>
                <w:szCs w:val="24"/>
              </w:rPr>
              <w:t xml:space="preserve">Садржај предмета формира се појединачно у складу са потребама израде конкретног мастер-истраживачког радѕ, његовом сложеношћу и структуром. Студент проучава стручну литературу, мастер-истраживачке радове студената који се баве сличном тематиком, врши анализе у циљу изналажења решења конкретног задатка који је дефинисан задатком мастер-истраживачког рада. </w:t>
            </w:r>
            <w:r w:rsidRPr="00733CB4">
              <w:rPr>
                <w:sz w:val="24"/>
                <w:szCs w:val="24"/>
                <w:lang w:val="sr-Cyrl-CS"/>
              </w:rPr>
              <w:t xml:space="preserve">Садржај задатка се формира по избору студента. </w:t>
            </w:r>
            <w:r w:rsidRPr="00733CB4">
              <w:rPr>
                <w:sz w:val="24"/>
                <w:szCs w:val="24"/>
              </w:rPr>
              <w:t xml:space="preserve"> </w:t>
            </w:r>
          </w:p>
        </w:tc>
      </w:tr>
      <w:tr w:rsidR="00E23CD5" w:rsidRPr="00321EAC" w:rsidTr="00644491">
        <w:trPr>
          <w:jc w:val="center"/>
        </w:trPr>
        <w:tc>
          <w:tcPr>
            <w:tcW w:w="9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3CD5" w:rsidRPr="00733CB4" w:rsidRDefault="00E23CD5" w:rsidP="00644491">
            <w:pPr>
              <w:jc w:val="both"/>
              <w:rPr>
                <w:b/>
                <w:sz w:val="24"/>
                <w:szCs w:val="24"/>
              </w:rPr>
            </w:pPr>
            <w:r w:rsidRPr="00733CB4">
              <w:rPr>
                <w:b/>
                <w:sz w:val="24"/>
                <w:szCs w:val="24"/>
              </w:rPr>
              <w:t>Литертура:</w:t>
            </w:r>
          </w:p>
          <w:p w:rsidR="00E23CD5" w:rsidRPr="00733CB4" w:rsidRDefault="00E23CD5" w:rsidP="00644491">
            <w:pPr>
              <w:jc w:val="both"/>
              <w:rPr>
                <w:b/>
                <w:sz w:val="24"/>
                <w:szCs w:val="24"/>
              </w:rPr>
            </w:pPr>
            <w:r w:rsidRPr="00733CB4">
              <w:rPr>
                <w:sz w:val="24"/>
                <w:szCs w:val="24"/>
              </w:rPr>
              <w:t>Актуелни часописи и одбрањени мастер радови из тематске области мастер рада.</w:t>
            </w:r>
          </w:p>
        </w:tc>
      </w:tr>
      <w:tr w:rsidR="00E23CD5" w:rsidRPr="00321EAC" w:rsidTr="00644491">
        <w:trPr>
          <w:trHeight w:val="2091"/>
          <w:jc w:val="center"/>
        </w:trPr>
        <w:tc>
          <w:tcPr>
            <w:tcW w:w="9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3CD5" w:rsidRPr="00733CB4" w:rsidRDefault="00E23CD5" w:rsidP="00644491">
            <w:pPr>
              <w:jc w:val="both"/>
              <w:rPr>
                <w:sz w:val="24"/>
                <w:szCs w:val="24"/>
              </w:rPr>
            </w:pPr>
            <w:r w:rsidRPr="00733CB4">
              <w:rPr>
                <w:b/>
                <w:sz w:val="24"/>
                <w:szCs w:val="24"/>
                <w:lang w:val="sr-Cyrl-CS"/>
              </w:rPr>
              <w:t>Методе извођења</w:t>
            </w:r>
            <w:r w:rsidRPr="00733CB4">
              <w:rPr>
                <w:b/>
                <w:sz w:val="24"/>
                <w:szCs w:val="24"/>
              </w:rPr>
              <w:t xml:space="preserve"> наставе</w:t>
            </w:r>
            <w:r w:rsidRPr="00733CB4">
              <w:rPr>
                <w:sz w:val="24"/>
                <w:szCs w:val="24"/>
                <w:lang w:val="sr-Cyrl-CS"/>
              </w:rPr>
              <w:t>:</w:t>
            </w:r>
          </w:p>
          <w:p w:rsidR="00E23CD5" w:rsidRPr="00733CB4" w:rsidRDefault="00E23CD5" w:rsidP="00644491">
            <w:pPr>
              <w:jc w:val="both"/>
              <w:rPr>
                <w:sz w:val="24"/>
                <w:szCs w:val="24"/>
              </w:rPr>
            </w:pPr>
            <w:r w:rsidRPr="00733CB4">
              <w:rPr>
                <w:sz w:val="24"/>
                <w:szCs w:val="24"/>
              </w:rPr>
              <w:t xml:space="preserve">Настава на предмету се одвија кроз самостални истраживачки рад, који обухвата и активно праћење примарних сазнања из теме рада, организацију и извођење експеримената, нумеричке симулације и статистичку обраду података, писање и саопштавање рада на конференцији из уже научне области анализе </w:t>
            </w:r>
            <w:r w:rsidRPr="00733CB4">
              <w:rPr>
                <w:color w:val="000000"/>
                <w:sz w:val="24"/>
                <w:szCs w:val="24"/>
              </w:rPr>
              <w:t>прераде, контроле, чувања, конзервисања и паковања хране</w:t>
            </w:r>
            <w:r w:rsidRPr="00733CB4">
              <w:rPr>
                <w:sz w:val="24"/>
                <w:szCs w:val="24"/>
              </w:rPr>
              <w:t xml:space="preserve"> којој припада тема мастер рада. У оквиру истраживачког рада студент обавља консултације са ментором, а по потреби и са другим наставницима који се баве проблематиком из области теме самог рада. У оквиру задате теме, студент по потреби врши и одређена мерења, испитивања, бројања, анкете и друга истраживања, као и статистичку обраду података, ако је то предвиђено задатком мастер рада.  </w:t>
            </w:r>
          </w:p>
        </w:tc>
      </w:tr>
      <w:tr w:rsidR="00E23CD5" w:rsidRPr="00321EAC" w:rsidTr="00644491">
        <w:trPr>
          <w:jc w:val="center"/>
        </w:trPr>
        <w:tc>
          <w:tcPr>
            <w:tcW w:w="95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3CD5" w:rsidRPr="00733CB4" w:rsidRDefault="00E23CD5" w:rsidP="00644491">
            <w:pPr>
              <w:jc w:val="center"/>
              <w:rPr>
                <w:sz w:val="24"/>
                <w:szCs w:val="24"/>
                <w:lang w:val="sr-Cyrl-CS"/>
              </w:rPr>
            </w:pPr>
            <w:r w:rsidRPr="00733CB4">
              <w:rPr>
                <w:sz w:val="24"/>
                <w:szCs w:val="24"/>
                <w:lang w:val="sr-Cyrl-CS"/>
              </w:rPr>
              <w:t>Оцена знања  завршног рад (максимални број поена 100)</w:t>
            </w:r>
          </w:p>
        </w:tc>
      </w:tr>
      <w:tr w:rsidR="00E23CD5" w:rsidRPr="00321EAC" w:rsidTr="00644491">
        <w:trPr>
          <w:jc w:val="center"/>
        </w:trPr>
        <w:tc>
          <w:tcPr>
            <w:tcW w:w="434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E23CD5" w:rsidRPr="00733CB4" w:rsidRDefault="001A05E6" w:rsidP="006444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CS"/>
              </w:rPr>
              <w:t>И</w:t>
            </w:r>
            <w:r w:rsidR="00E23CD5" w:rsidRPr="00733CB4">
              <w:rPr>
                <w:sz w:val="24"/>
                <w:szCs w:val="24"/>
              </w:rPr>
              <w:t>зрада</w:t>
            </w:r>
            <w:r w:rsidR="00E23CD5" w:rsidRPr="00733CB4">
              <w:rPr>
                <w:sz w:val="24"/>
                <w:szCs w:val="24"/>
                <w:lang w:val="sr-Cyrl-CS"/>
              </w:rPr>
              <w:t xml:space="preserve"> (поена)</w:t>
            </w:r>
            <w:r w:rsidR="00E23CD5">
              <w:rPr>
                <w:sz w:val="24"/>
                <w:szCs w:val="24"/>
              </w:rPr>
              <w:t xml:space="preserve">: </w:t>
            </w:r>
            <w:r w:rsidR="00E23CD5" w:rsidRPr="00733CB4">
              <w:rPr>
                <w:sz w:val="24"/>
                <w:szCs w:val="24"/>
              </w:rPr>
              <w:t>50</w:t>
            </w:r>
          </w:p>
        </w:tc>
        <w:tc>
          <w:tcPr>
            <w:tcW w:w="52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23CD5" w:rsidRPr="00733CB4" w:rsidRDefault="001A05E6" w:rsidP="006444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CS"/>
              </w:rPr>
              <w:t>И</w:t>
            </w:r>
            <w:r w:rsidR="00E23CD5" w:rsidRPr="00733CB4">
              <w:rPr>
                <w:sz w:val="24"/>
                <w:szCs w:val="24"/>
                <w:lang w:val="sr-Cyrl-CS"/>
              </w:rPr>
              <w:t>злагање</w:t>
            </w:r>
            <w:r w:rsidR="00E23CD5" w:rsidRPr="00733CB4">
              <w:rPr>
                <w:sz w:val="24"/>
                <w:szCs w:val="24"/>
              </w:rPr>
              <w:t xml:space="preserve"> и </w:t>
            </w:r>
            <w:r w:rsidR="00E23CD5" w:rsidRPr="00733CB4">
              <w:rPr>
                <w:sz w:val="24"/>
                <w:szCs w:val="24"/>
                <w:lang w:val="sr-Cyrl-CS"/>
              </w:rPr>
              <w:t>одговар на постављена питања (поена)</w:t>
            </w:r>
            <w:r w:rsidR="00E23CD5">
              <w:rPr>
                <w:sz w:val="24"/>
                <w:szCs w:val="24"/>
              </w:rPr>
              <w:t>:</w:t>
            </w:r>
            <w:r w:rsidR="00E23CD5" w:rsidRPr="00733CB4">
              <w:rPr>
                <w:sz w:val="24"/>
                <w:szCs w:val="24"/>
              </w:rPr>
              <w:t xml:space="preserve"> 50</w:t>
            </w:r>
          </w:p>
        </w:tc>
      </w:tr>
    </w:tbl>
    <w:p w:rsidR="00E23CD5" w:rsidRDefault="00E23CD5" w:rsidP="00E23CD5">
      <w:pPr>
        <w:rPr>
          <w:bCs/>
          <w:caps/>
        </w:rPr>
      </w:pPr>
    </w:p>
    <w:p w:rsidR="00E23CD5" w:rsidRPr="00733CB4" w:rsidRDefault="00E23CD5" w:rsidP="00E23CD5"/>
    <w:tbl>
      <w:tblPr>
        <w:tblW w:w="9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27"/>
        <w:gridCol w:w="5333"/>
      </w:tblGrid>
      <w:tr w:rsidR="00E23CD5" w:rsidRPr="00733CB4" w:rsidTr="00644491">
        <w:trPr>
          <w:jc w:val="center"/>
        </w:trPr>
        <w:tc>
          <w:tcPr>
            <w:tcW w:w="9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3CD5" w:rsidRPr="00733CB4" w:rsidRDefault="00E23CD5" w:rsidP="00644491">
            <w:pPr>
              <w:jc w:val="both"/>
              <w:rPr>
                <w:sz w:val="24"/>
                <w:szCs w:val="24"/>
              </w:rPr>
            </w:pPr>
            <w:r w:rsidRPr="00733CB4">
              <w:rPr>
                <w:b/>
                <w:sz w:val="24"/>
                <w:szCs w:val="24"/>
                <w:lang w:val="sr-Cyrl-CS"/>
              </w:rPr>
              <w:t>Назив</w:t>
            </w:r>
            <w:r w:rsidRPr="00733CB4">
              <w:rPr>
                <w:b/>
                <w:sz w:val="24"/>
                <w:szCs w:val="24"/>
              </w:rPr>
              <w:t xml:space="preserve"> предмета</w:t>
            </w:r>
            <w:r w:rsidRPr="00733CB4">
              <w:rPr>
                <w:sz w:val="24"/>
                <w:szCs w:val="24"/>
                <w:lang w:val="sr-Cyrl-CS"/>
              </w:rPr>
              <w:t xml:space="preserve">: </w:t>
            </w:r>
            <w:r w:rsidRPr="00733CB4">
              <w:rPr>
                <w:b/>
                <w:caps/>
                <w:sz w:val="24"/>
                <w:szCs w:val="24"/>
              </w:rPr>
              <w:t xml:space="preserve">МАСТЕР </w:t>
            </w:r>
            <w:r w:rsidRPr="00733CB4">
              <w:rPr>
                <w:b/>
                <w:sz w:val="24"/>
                <w:szCs w:val="24"/>
              </w:rPr>
              <w:t>РАД</w:t>
            </w:r>
            <w:r w:rsidRPr="00733CB4">
              <w:rPr>
                <w:sz w:val="24"/>
                <w:szCs w:val="24"/>
              </w:rPr>
              <w:t xml:space="preserve"> </w:t>
            </w:r>
          </w:p>
        </w:tc>
      </w:tr>
      <w:tr w:rsidR="00E23CD5" w:rsidRPr="00733CB4" w:rsidTr="00644491">
        <w:trPr>
          <w:jc w:val="center"/>
        </w:trPr>
        <w:tc>
          <w:tcPr>
            <w:tcW w:w="9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3CD5" w:rsidRPr="00733CB4" w:rsidRDefault="00E23CD5" w:rsidP="00644491">
            <w:pPr>
              <w:jc w:val="both"/>
              <w:rPr>
                <w:sz w:val="24"/>
                <w:szCs w:val="24"/>
              </w:rPr>
            </w:pPr>
            <w:r w:rsidRPr="00733CB4">
              <w:rPr>
                <w:b/>
                <w:sz w:val="24"/>
                <w:szCs w:val="24"/>
              </w:rPr>
              <w:t>С</w:t>
            </w:r>
            <w:r w:rsidRPr="00733CB4">
              <w:rPr>
                <w:b/>
                <w:sz w:val="24"/>
                <w:szCs w:val="24"/>
                <w:lang w:val="sr-Cyrl-CS"/>
              </w:rPr>
              <w:t>адржај</w:t>
            </w:r>
            <w:r w:rsidRPr="00733CB4">
              <w:rPr>
                <w:b/>
                <w:sz w:val="24"/>
                <w:szCs w:val="24"/>
              </w:rPr>
              <w:t xml:space="preserve"> предмета</w:t>
            </w:r>
            <w:r w:rsidRPr="00733CB4">
              <w:rPr>
                <w:sz w:val="24"/>
                <w:szCs w:val="24"/>
                <w:lang w:val="sr-Cyrl-CS"/>
              </w:rPr>
              <w:t>:</w:t>
            </w:r>
            <w:r w:rsidRPr="00733CB4">
              <w:rPr>
                <w:sz w:val="24"/>
                <w:szCs w:val="24"/>
              </w:rPr>
              <w:t xml:space="preserve"> </w:t>
            </w:r>
          </w:p>
          <w:p w:rsidR="00E23CD5" w:rsidRPr="00733CB4" w:rsidRDefault="00E23CD5" w:rsidP="00644491">
            <w:pPr>
              <w:jc w:val="both"/>
              <w:rPr>
                <w:sz w:val="24"/>
                <w:szCs w:val="24"/>
              </w:rPr>
            </w:pPr>
            <w:r w:rsidRPr="00733CB4">
              <w:rPr>
                <w:sz w:val="24"/>
                <w:szCs w:val="24"/>
              </w:rPr>
              <w:t>Садржај предмета формира се појединачно у складу са потребама израде конкретног мастер рада, његовом сложеношћу и структуром. Студент припрема Мастер рад у форми која садржи по правилу следећа поглавља: Увод, Теоријски део, Експериментални део, Резултати и дискусија, Закључак, Преглед литературе.</w:t>
            </w:r>
          </w:p>
        </w:tc>
      </w:tr>
      <w:tr w:rsidR="00E23CD5" w:rsidRPr="00733CB4" w:rsidTr="00644491">
        <w:trPr>
          <w:jc w:val="center"/>
        </w:trPr>
        <w:tc>
          <w:tcPr>
            <w:tcW w:w="9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3CD5" w:rsidRPr="00733CB4" w:rsidRDefault="00E23CD5" w:rsidP="00644491">
            <w:pPr>
              <w:jc w:val="both"/>
              <w:rPr>
                <w:b/>
                <w:sz w:val="24"/>
                <w:szCs w:val="24"/>
              </w:rPr>
            </w:pPr>
            <w:r w:rsidRPr="00733CB4">
              <w:rPr>
                <w:b/>
                <w:sz w:val="24"/>
                <w:szCs w:val="24"/>
              </w:rPr>
              <w:t>Литертура:</w:t>
            </w:r>
          </w:p>
          <w:p w:rsidR="00E23CD5" w:rsidRPr="00733CB4" w:rsidRDefault="00E23CD5" w:rsidP="00644491">
            <w:pPr>
              <w:jc w:val="both"/>
              <w:rPr>
                <w:b/>
                <w:sz w:val="24"/>
                <w:szCs w:val="24"/>
              </w:rPr>
            </w:pPr>
            <w:r w:rsidRPr="00733CB4">
              <w:rPr>
                <w:sz w:val="24"/>
                <w:szCs w:val="24"/>
              </w:rPr>
              <w:t>Актуелни часописи и одбрањени Мастер радови из тематске области Мастер рада.</w:t>
            </w:r>
          </w:p>
        </w:tc>
      </w:tr>
      <w:tr w:rsidR="00E23CD5" w:rsidRPr="00733CB4" w:rsidTr="00644491">
        <w:trPr>
          <w:trHeight w:val="2953"/>
          <w:jc w:val="center"/>
        </w:trPr>
        <w:tc>
          <w:tcPr>
            <w:tcW w:w="9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3CD5" w:rsidRPr="00733CB4" w:rsidRDefault="00E23CD5" w:rsidP="00644491">
            <w:pPr>
              <w:jc w:val="both"/>
              <w:rPr>
                <w:sz w:val="24"/>
                <w:szCs w:val="24"/>
              </w:rPr>
            </w:pPr>
            <w:r w:rsidRPr="00733CB4">
              <w:rPr>
                <w:b/>
                <w:sz w:val="24"/>
                <w:szCs w:val="24"/>
                <w:lang w:val="sr-Cyrl-CS"/>
              </w:rPr>
              <w:t>Методе извођења</w:t>
            </w:r>
            <w:r w:rsidRPr="00733CB4">
              <w:rPr>
                <w:b/>
                <w:sz w:val="24"/>
                <w:szCs w:val="24"/>
              </w:rPr>
              <w:t xml:space="preserve"> наставе</w:t>
            </w:r>
            <w:r w:rsidRPr="00733CB4">
              <w:rPr>
                <w:sz w:val="24"/>
                <w:szCs w:val="24"/>
                <w:lang w:val="sr-Cyrl-CS"/>
              </w:rPr>
              <w:t>:</w:t>
            </w:r>
          </w:p>
          <w:p w:rsidR="00E23CD5" w:rsidRPr="001A05E6" w:rsidRDefault="00E23CD5" w:rsidP="00644491">
            <w:pPr>
              <w:jc w:val="both"/>
              <w:rPr>
                <w:sz w:val="24"/>
                <w:szCs w:val="24"/>
              </w:rPr>
            </w:pPr>
            <w:r w:rsidRPr="00733CB4">
              <w:rPr>
                <w:sz w:val="24"/>
                <w:szCs w:val="24"/>
              </w:rPr>
              <w:t xml:space="preserve">Пре почетка рада на полагању завршног испита, студент на основу личних опредељења врши консултације у вези ментора, теме и садржаја мастер рада. Тему мастер рада студент бира из предмета које је слушао и полагао на студијском програму мастер Савремене технологије хране. Након избора предмета, предметни наставник - ментор мастер рада дефинише задатке које студент треба да реализује у оквиру завршог рада. Кандидат у консултацијама са ментором и сарадником самостално ради на проблему који му је задат. Током израде мастер рада, ментор може давати додатна упутства студенту, упућивати на одрећену литературу и додатно га усмеравати у циљу израде квалитетног мастер рада. Студент обавља консултације са ментором, а по потреби и са другим наставницима који се баве проблематиком из области </w:t>
            </w:r>
            <w:r w:rsidRPr="00733CB4">
              <w:rPr>
                <w:color w:val="000000"/>
                <w:sz w:val="24"/>
                <w:szCs w:val="24"/>
              </w:rPr>
              <w:t>прераде, контроле безбедности, скаладиштења, чувања, конзервисања и паковања хране, онда</w:t>
            </w:r>
            <w:r w:rsidRPr="00733CB4">
              <w:rPr>
                <w:sz w:val="24"/>
                <w:szCs w:val="24"/>
              </w:rPr>
              <w:t xml:space="preserve"> формирају тему мастер рада. Након израде рада и сагласности ментора да је успешно урађен рад, кандидат брани рад пред комисијом која се састоји од три члана. Пријава, израда и одбрана мастер рада врше се у складу са Правилником о мастер Савремене технологије хране и обавезујућим упутством о форми мастер радова и начину архивирања мастер радова у библиотеци мастер Савреме</w:t>
            </w:r>
            <w:r w:rsidR="001A05E6">
              <w:rPr>
                <w:sz w:val="24"/>
                <w:szCs w:val="24"/>
              </w:rPr>
              <w:t xml:space="preserve">не технологије хране у Нишу.   </w:t>
            </w:r>
          </w:p>
        </w:tc>
      </w:tr>
      <w:tr w:rsidR="00E23CD5" w:rsidRPr="00733CB4" w:rsidTr="00644491">
        <w:trPr>
          <w:jc w:val="center"/>
        </w:trPr>
        <w:tc>
          <w:tcPr>
            <w:tcW w:w="95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3CD5" w:rsidRPr="00733CB4" w:rsidRDefault="00E23CD5" w:rsidP="00644491">
            <w:pPr>
              <w:jc w:val="center"/>
              <w:rPr>
                <w:sz w:val="24"/>
                <w:szCs w:val="24"/>
                <w:lang w:val="sr-Cyrl-CS"/>
              </w:rPr>
            </w:pPr>
            <w:r w:rsidRPr="00733CB4">
              <w:rPr>
                <w:sz w:val="24"/>
                <w:szCs w:val="24"/>
                <w:lang w:val="sr-Cyrl-CS"/>
              </w:rPr>
              <w:t>Оцена знања  завршног рад (максимални број поена 100)</w:t>
            </w:r>
          </w:p>
        </w:tc>
      </w:tr>
      <w:tr w:rsidR="00E23CD5" w:rsidRPr="00733CB4" w:rsidTr="00644491">
        <w:trPr>
          <w:jc w:val="center"/>
        </w:trPr>
        <w:tc>
          <w:tcPr>
            <w:tcW w:w="42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E23CD5" w:rsidRPr="00733CB4" w:rsidRDefault="001A05E6" w:rsidP="006444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CS"/>
              </w:rPr>
              <w:t>И</w:t>
            </w:r>
            <w:r w:rsidR="00E23CD5" w:rsidRPr="00733CB4">
              <w:rPr>
                <w:sz w:val="24"/>
                <w:szCs w:val="24"/>
              </w:rPr>
              <w:t>зрада</w:t>
            </w:r>
            <w:r w:rsidR="00E23CD5" w:rsidRPr="00733CB4">
              <w:rPr>
                <w:sz w:val="24"/>
                <w:szCs w:val="24"/>
                <w:lang w:val="sr-Cyrl-CS"/>
              </w:rPr>
              <w:t xml:space="preserve"> (поена)</w:t>
            </w:r>
            <w:r w:rsidR="00E23CD5" w:rsidRPr="00733CB4">
              <w:rPr>
                <w:sz w:val="24"/>
                <w:szCs w:val="24"/>
              </w:rPr>
              <w:t>: 50</w:t>
            </w:r>
          </w:p>
        </w:tc>
        <w:tc>
          <w:tcPr>
            <w:tcW w:w="533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23CD5" w:rsidRPr="00733CB4" w:rsidRDefault="001A05E6" w:rsidP="006444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CS"/>
              </w:rPr>
              <w:t>И</w:t>
            </w:r>
            <w:r w:rsidR="00E23CD5" w:rsidRPr="00733CB4">
              <w:rPr>
                <w:sz w:val="24"/>
                <w:szCs w:val="24"/>
                <w:lang w:val="sr-Cyrl-CS"/>
              </w:rPr>
              <w:t xml:space="preserve">злагање </w:t>
            </w:r>
            <w:r w:rsidR="00E23CD5" w:rsidRPr="00733CB4">
              <w:rPr>
                <w:sz w:val="24"/>
                <w:szCs w:val="24"/>
              </w:rPr>
              <w:t xml:space="preserve">и </w:t>
            </w:r>
            <w:r w:rsidR="00E23CD5" w:rsidRPr="00733CB4">
              <w:rPr>
                <w:sz w:val="24"/>
                <w:szCs w:val="24"/>
                <w:lang w:val="sr-Cyrl-CS"/>
              </w:rPr>
              <w:t>одговар на постављена питања</w:t>
            </w:r>
            <w:r w:rsidR="00E23CD5" w:rsidRPr="00733CB4">
              <w:rPr>
                <w:sz w:val="24"/>
                <w:szCs w:val="24"/>
              </w:rPr>
              <w:t xml:space="preserve"> </w:t>
            </w:r>
            <w:r w:rsidR="00E23CD5" w:rsidRPr="00733CB4">
              <w:rPr>
                <w:sz w:val="24"/>
                <w:szCs w:val="24"/>
                <w:lang w:val="sr-Cyrl-CS"/>
              </w:rPr>
              <w:t>(поена)</w:t>
            </w:r>
            <w:r w:rsidR="00E23CD5" w:rsidRPr="00733CB4">
              <w:rPr>
                <w:sz w:val="24"/>
                <w:szCs w:val="24"/>
              </w:rPr>
              <w:t>: 50</w:t>
            </w:r>
          </w:p>
        </w:tc>
      </w:tr>
    </w:tbl>
    <w:p w:rsidR="00E23CD5" w:rsidRDefault="00E23CD5" w:rsidP="00E23CD5"/>
    <w:p w:rsidR="00E23CD5" w:rsidRDefault="00E23CD5" w:rsidP="0061725A">
      <w:pPr>
        <w:jc w:val="center"/>
        <w:rPr>
          <w:b/>
          <w:bCs/>
          <w:sz w:val="24"/>
          <w:szCs w:val="24"/>
        </w:rPr>
      </w:pPr>
    </w:p>
    <w:p w:rsidR="00E23CD5" w:rsidRDefault="00E23CD5" w:rsidP="0061725A">
      <w:pPr>
        <w:jc w:val="center"/>
        <w:rPr>
          <w:b/>
          <w:bCs/>
          <w:sz w:val="24"/>
          <w:szCs w:val="24"/>
        </w:rPr>
      </w:pPr>
    </w:p>
    <w:p w:rsidR="0061725A" w:rsidRPr="002012CF" w:rsidRDefault="0061725A" w:rsidP="0061725A">
      <w:pPr>
        <w:jc w:val="center"/>
        <w:rPr>
          <w:b/>
          <w:bCs/>
          <w:sz w:val="24"/>
          <w:szCs w:val="24"/>
          <w:lang w:val="en-US"/>
        </w:rPr>
      </w:pPr>
      <w:r w:rsidRPr="002012CF">
        <w:rPr>
          <w:b/>
          <w:bCs/>
          <w:sz w:val="24"/>
          <w:szCs w:val="24"/>
          <w:lang w:val="en-US"/>
        </w:rPr>
        <w:t>ИЗБОРНИ ПРЕДМЕТИ</w:t>
      </w:r>
    </w:p>
    <w:p w:rsidR="0061725A" w:rsidRDefault="0061725A" w:rsidP="0061725A">
      <w:pPr>
        <w:rPr>
          <w:b/>
          <w:bCs/>
          <w:lang w:val="en-US"/>
        </w:rPr>
      </w:pPr>
    </w:p>
    <w:p w:rsidR="0061725A" w:rsidRPr="002012CF" w:rsidRDefault="0061725A" w:rsidP="002012CF">
      <w:pPr>
        <w:jc w:val="center"/>
        <w:rPr>
          <w:bCs/>
        </w:rPr>
      </w:pP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9"/>
        <w:gridCol w:w="2118"/>
        <w:gridCol w:w="3492"/>
        <w:gridCol w:w="1308"/>
      </w:tblGrid>
      <w:tr w:rsidR="0061725A" w:rsidRPr="002012CF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t>Назив предмета:</w:t>
            </w:r>
            <w:r w:rsidRPr="002012CF">
              <w:rPr>
                <w:bCs/>
                <w:color w:val="000000"/>
                <w:sz w:val="24"/>
                <w:szCs w:val="24"/>
                <w:lang w:val="sr-Cyrl-CS"/>
              </w:rPr>
              <w:t xml:space="preserve"> </w:t>
            </w:r>
            <w:bookmarkStart w:id="3" w:name="АНАЛИЗА"/>
            <w:r w:rsidRPr="002012CF">
              <w:rPr>
                <w:b/>
                <w:sz w:val="24"/>
                <w:szCs w:val="24"/>
              </w:rPr>
              <w:t xml:space="preserve">АНАЛИЗА </w:t>
            </w:r>
            <w:bookmarkEnd w:id="3"/>
            <w:r w:rsidRPr="002012CF">
              <w:rPr>
                <w:b/>
                <w:sz w:val="24"/>
                <w:szCs w:val="24"/>
              </w:rPr>
              <w:t>РИЗИКА БЕЗБЕДНОСТИ ХРАНЕ</w:t>
            </w:r>
          </w:p>
        </w:tc>
      </w:tr>
      <w:tr w:rsidR="0061725A" w:rsidRPr="002012CF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t>Садржај предмета</w:t>
            </w:r>
          </w:p>
          <w:p w:rsidR="0061725A" w:rsidRPr="002012CF" w:rsidRDefault="0061725A" w:rsidP="002012CF">
            <w:pPr>
              <w:jc w:val="both"/>
              <w:rPr>
                <w:b/>
                <w:iCs/>
                <w:color w:val="000000"/>
                <w:sz w:val="24"/>
                <w:szCs w:val="24"/>
              </w:rPr>
            </w:pPr>
            <w:r w:rsidRPr="002012CF">
              <w:rPr>
                <w:b/>
                <w:sz w:val="24"/>
                <w:szCs w:val="24"/>
                <w:lang w:val="sr-Cyrl-CS"/>
              </w:rPr>
              <w:t>Теоријска настава: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  <w:rPr>
                <w:lang w:val="ru-RU"/>
              </w:rPr>
            </w:pPr>
            <w:r w:rsidRPr="002012CF">
              <w:rPr>
                <w:lang w:val="ru-RU"/>
              </w:rPr>
              <w:t xml:space="preserve">Уводна разматрања о безбедности хране. 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</w:pPr>
            <w:r w:rsidRPr="002012CF">
              <w:t>Карактеристике процеса контролисања хране.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  <w:rPr>
                <w:lang w:val="ru-RU"/>
              </w:rPr>
            </w:pPr>
            <w:r w:rsidRPr="002012CF">
              <w:rPr>
                <w:lang w:val="ru-RU"/>
              </w:rPr>
              <w:t xml:space="preserve">Система управљања безбедношћу у процесима производње хране. 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  <w:rPr>
                <w:lang w:val="ru-RU"/>
              </w:rPr>
            </w:pPr>
            <w:r w:rsidRPr="002012CF">
              <w:rPr>
                <w:lang w:val="ru-RU"/>
              </w:rPr>
              <w:t>Предуслови управљања безбедношћу прехрамбених производа.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</w:pPr>
            <w:r w:rsidRPr="002012CF">
              <w:t>Значајнији контаминенти прехрамбених производа.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  <w:rPr>
                <w:lang w:val="ru-RU"/>
              </w:rPr>
            </w:pPr>
            <w:r w:rsidRPr="002012CF">
              <w:rPr>
                <w:lang w:val="ru-RU"/>
              </w:rPr>
              <w:t>Принципа добре произвођачке и хигијенске праксе у изради прехрамбених производа.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</w:pPr>
            <w:r w:rsidRPr="002012CF">
              <w:t>Санитационе оперативне процедуре.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  <w:rPr>
                <w:lang w:val="ru-RU"/>
              </w:rPr>
            </w:pPr>
            <w:r w:rsidRPr="002012CF">
              <w:rPr>
                <w:lang w:val="ru-RU"/>
              </w:rPr>
              <w:t>Концепт анализе ризика безбедности хране.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</w:pPr>
            <w:r w:rsidRPr="002012CF">
              <w:t>Принципи концепта анализе ризика.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  <w:rPr>
                <w:lang w:val="ru-RU"/>
              </w:rPr>
            </w:pPr>
            <w:r w:rsidRPr="002012CF">
              <w:rPr>
                <w:lang w:val="ru-RU"/>
              </w:rPr>
              <w:t>Припремне активности за имплементацију концепта анализе ризика.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</w:pPr>
            <w:r w:rsidRPr="002012CF">
              <w:t>Критичние контролне тачке.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  <w:rPr>
                <w:lang w:val="ru-RU"/>
              </w:rPr>
            </w:pPr>
            <w:r w:rsidRPr="002012CF">
              <w:rPr>
                <w:lang w:val="ru-RU"/>
              </w:rPr>
              <w:t>Трошкова и користи управљања безбедношћу хране.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  <w:rPr>
                <w:lang w:val="ru-RU"/>
              </w:rPr>
            </w:pPr>
            <w:r w:rsidRPr="002012CF">
              <w:rPr>
                <w:lang w:val="ru-RU"/>
              </w:rPr>
              <w:t xml:space="preserve">Израда оперативних планова анализе </w:t>
            </w:r>
            <w:r w:rsidRPr="002012CF">
              <w:t>р</w:t>
            </w:r>
            <w:r w:rsidRPr="002012CF">
              <w:rPr>
                <w:lang w:val="ru-RU"/>
              </w:rPr>
              <w:t>изика и критичних контролних тачака.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  <w:rPr>
                <w:lang w:val="ru-RU"/>
              </w:rPr>
            </w:pPr>
            <w:r w:rsidRPr="002012CF">
              <w:t>Начини утврђивања употребног рока прехрамбених производа.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10"/>
              </w:numPr>
              <w:rPr>
                <w:lang w:val="ru-RU"/>
              </w:rPr>
            </w:pPr>
            <w:r w:rsidRPr="002012CF">
              <w:rPr>
                <w:lang w:val="ru-RU"/>
              </w:rPr>
              <w:t xml:space="preserve">Законске регулативе  и стандарди у области управљања безбедношћу хране. </w:t>
            </w:r>
          </w:p>
          <w:p w:rsidR="0061725A" w:rsidRPr="002012CF" w:rsidRDefault="0061725A" w:rsidP="002012C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2012CF">
              <w:rPr>
                <w:b/>
                <w:iCs/>
                <w:color w:val="000000"/>
                <w:sz w:val="24"/>
                <w:szCs w:val="24"/>
                <w:lang w:val="sr-Cyrl-CS"/>
              </w:rPr>
              <w:t>Практична настава:</w:t>
            </w:r>
            <w:r w:rsidRPr="002012CF">
              <w:rPr>
                <w:b/>
                <w:bCs/>
                <w:sz w:val="24"/>
                <w:szCs w:val="24"/>
                <w:lang w:val="ru-RU"/>
              </w:rPr>
              <w:t xml:space="preserve"> Вежбе, Други облици наставе, Студијски истраживачки рад</w:t>
            </w:r>
            <w:r w:rsidRPr="002012CF">
              <w:rPr>
                <w:b/>
                <w:bCs/>
                <w:sz w:val="24"/>
                <w:szCs w:val="24"/>
              </w:rPr>
              <w:t>:</w:t>
            </w:r>
          </w:p>
          <w:p w:rsidR="0061725A" w:rsidRPr="002012CF" w:rsidRDefault="0061725A" w:rsidP="002012CF">
            <w:pPr>
              <w:pStyle w:val="Default"/>
              <w:jc w:val="both"/>
              <w:rPr>
                <w:lang w:val="ru-RU"/>
              </w:rPr>
            </w:pPr>
            <w:r w:rsidRPr="002012CF">
              <w:rPr>
                <w:iCs/>
                <w:lang w:val="sr-Cyrl-CS"/>
              </w:rPr>
              <w:t>Решавање задатака</w:t>
            </w:r>
            <w:r w:rsidRPr="002012CF">
              <w:rPr>
                <w:iCs/>
                <w:lang w:val="ru-RU"/>
              </w:rPr>
              <w:t xml:space="preserve"> које</w:t>
            </w:r>
            <w:r w:rsidRPr="002012CF">
              <w:rPr>
                <w:iCs/>
                <w:lang w:val="sr-Cyrl-CS"/>
              </w:rPr>
              <w:t xml:space="preserve"> прат</w:t>
            </w:r>
            <w:r w:rsidRPr="002012CF">
              <w:rPr>
                <w:iCs/>
              </w:rPr>
              <w:t>е</w:t>
            </w:r>
            <w:r w:rsidRPr="002012CF">
              <w:rPr>
                <w:iCs/>
                <w:lang w:val="sr-Cyrl-CS"/>
              </w:rPr>
              <w:t xml:space="preserve"> теме теоријске наставе. Студент је дужан да редовно присуствује вежбама и да уради један семинарски р</w:t>
            </w:r>
            <w:r w:rsidRPr="002012CF">
              <w:rPr>
                <w:iCs/>
              </w:rPr>
              <w:t xml:space="preserve">ад </w:t>
            </w:r>
            <w:r w:rsidRPr="002012CF">
              <w:rPr>
                <w:iCs/>
                <w:lang w:val="sr-Cyrl-CS"/>
              </w:rPr>
              <w:t>из предметне проблематике</w:t>
            </w:r>
            <w:r w:rsidRPr="002012CF">
              <w:rPr>
                <w:iCs/>
              </w:rPr>
              <w:t xml:space="preserve"> и</w:t>
            </w:r>
            <w:r w:rsidRPr="002012CF">
              <w:rPr>
                <w:lang w:val="ru-RU"/>
              </w:rPr>
              <w:t>зрад</w:t>
            </w:r>
            <w:r w:rsidRPr="002012CF">
              <w:t>ом</w:t>
            </w:r>
            <w:r w:rsidRPr="002012CF">
              <w:rPr>
                <w:lang w:val="ru-RU"/>
              </w:rPr>
              <w:t xml:space="preserve"> основне и помоћне документације савременог система управљања безбедношћу хране, у оквиру захтева предусловних програма (</w:t>
            </w:r>
            <w:r w:rsidRPr="002012CF">
              <w:t>GMP</w:t>
            </w:r>
            <w:r w:rsidRPr="002012CF">
              <w:rPr>
                <w:lang w:val="ru-RU"/>
              </w:rPr>
              <w:t xml:space="preserve">; </w:t>
            </w:r>
            <w:r w:rsidRPr="002012CF">
              <w:t>GHP</w:t>
            </w:r>
            <w:r w:rsidRPr="002012CF">
              <w:rPr>
                <w:lang w:val="ru-RU"/>
              </w:rPr>
              <w:t xml:space="preserve">; </w:t>
            </w:r>
            <w:r w:rsidRPr="002012CF">
              <w:t>SSOP</w:t>
            </w:r>
            <w:r w:rsidRPr="002012CF">
              <w:rPr>
                <w:lang w:val="ru-RU"/>
              </w:rPr>
              <w:t xml:space="preserve">), захтева претходних активности и захтева седам принципа концепта анализе ризика и критичних контролних тачака. </w:t>
            </w:r>
          </w:p>
        </w:tc>
      </w:tr>
      <w:tr w:rsidR="0061725A" w:rsidRPr="002012CF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t xml:space="preserve">Литература </w:t>
            </w:r>
          </w:p>
          <w:p w:rsidR="0061725A" w:rsidRPr="002012CF" w:rsidRDefault="0061725A" w:rsidP="002012CF">
            <w:pPr>
              <w:pStyle w:val="Default"/>
              <w:jc w:val="both"/>
            </w:pPr>
            <w:r w:rsidRPr="002012CF">
              <w:rPr>
                <w:lang w:val="ru-RU"/>
              </w:rPr>
              <w:t xml:space="preserve">1. </w:t>
            </w:r>
            <w:r w:rsidRPr="002012CF">
              <w:t>Н. Шмигић, Нормативно регулисање безбедности и квалитет хране</w:t>
            </w:r>
            <w:proofErr w:type="gramStart"/>
            <w:r w:rsidRPr="002012CF">
              <w:t>,  Пољопривредни</w:t>
            </w:r>
            <w:proofErr w:type="gramEnd"/>
            <w:r w:rsidRPr="002012CF">
              <w:t xml:space="preserve"> факултет, Београд, 2019.</w:t>
            </w:r>
          </w:p>
          <w:p w:rsidR="0061725A" w:rsidRPr="002012CF" w:rsidRDefault="0061725A" w:rsidP="002012CF">
            <w:pPr>
              <w:pStyle w:val="Default"/>
              <w:jc w:val="both"/>
            </w:pPr>
            <w:r w:rsidRPr="002012CF">
              <w:rPr>
                <w:lang w:val="ru-RU"/>
              </w:rPr>
              <w:t xml:space="preserve">2. Радовановић Р., Ђекић И.: Управљање квалитетом у процесима производње хране, </w:t>
            </w:r>
            <w:r w:rsidRPr="002012CF">
              <w:t xml:space="preserve">од 27 до 128 ст, </w:t>
            </w:r>
            <w:r w:rsidRPr="002012CF">
              <w:rPr>
                <w:lang w:val="ru-RU"/>
              </w:rPr>
              <w:t>Пољопривредни факултет Универзитета у Београду</w:t>
            </w:r>
            <w:r w:rsidRPr="002012CF">
              <w:t xml:space="preserve">, </w:t>
            </w:r>
            <w:r w:rsidRPr="002012CF">
              <w:rPr>
                <w:lang w:val="ru-RU"/>
              </w:rPr>
              <w:t>2011</w:t>
            </w:r>
            <w:r w:rsidRPr="002012CF">
              <w:t>.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  <w:lang w:val="ru-RU"/>
              </w:rPr>
              <w:t xml:space="preserve">3. </w:t>
            </w:r>
            <w:r w:rsidRPr="002012CF">
              <w:rPr>
                <w:sz w:val="24"/>
                <w:szCs w:val="24"/>
              </w:rPr>
              <w:t xml:space="preserve">Љ. Торовић, Броматологија, нутритивна вредност и безбедност хране, од 53 до 114 ст, Нови Сад, 2014. </w:t>
            </w:r>
          </w:p>
          <w:p w:rsidR="0061725A" w:rsidRPr="002012CF" w:rsidRDefault="0061725A" w:rsidP="002012CF">
            <w:pPr>
              <w:pStyle w:val="Default"/>
              <w:jc w:val="both"/>
            </w:pPr>
            <w:r w:rsidRPr="002012CF">
              <w:t xml:space="preserve">4. </w:t>
            </w:r>
            <w:r w:rsidRPr="002012CF">
              <w:rPr>
                <w:lang w:val="ru-RU"/>
              </w:rPr>
              <w:t xml:space="preserve">Радовановић, </w:t>
            </w:r>
            <w:proofErr w:type="gramStart"/>
            <w:r w:rsidRPr="002012CF">
              <w:rPr>
                <w:lang w:val="ru-RU"/>
              </w:rPr>
              <w:t>Р.,</w:t>
            </w:r>
            <w:proofErr w:type="gramEnd"/>
            <w:r w:rsidRPr="002012CF">
              <w:rPr>
                <w:lang w:val="ru-RU"/>
              </w:rPr>
              <w:t xml:space="preserve"> Рајковић, А.: Управљање безбедношћу у процесима производње хране, Универзитет у Београду, Пољопривредни факултет. Београд, 2009. 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>5. Н. Килибарда, Безбедност хране, Универзитет Сингидунум, Београд, 2019.</w:t>
            </w:r>
          </w:p>
        </w:tc>
      </w:tr>
      <w:tr w:rsidR="0061725A" w:rsidRPr="002012CF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jc w:val="both"/>
              <w:rPr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Методе извођења наставе: </w:t>
            </w:r>
            <w:r w:rsidRPr="002012CF">
              <w:rPr>
                <w:sz w:val="24"/>
                <w:szCs w:val="24"/>
              </w:rPr>
              <w:t>Теоријска и практична настава, консултације, провера знања кроз колоквијум и вежбање методологије постављања и обраде задатка.</w:t>
            </w:r>
            <w:r w:rsidRPr="002012CF">
              <w:rPr>
                <w:sz w:val="24"/>
                <w:szCs w:val="24"/>
                <w:shd w:val="clear" w:color="auto" w:fill="FFFFFF"/>
              </w:rPr>
              <w:t xml:space="preserve"> На предавањима се, излажу садржаји предмета и стимулише се активно учешће студената постављањем питања. Практични део градива студенти савладавају на вежбама кроз обавезне задатке које решавају уз помоћ асистента или самостално и кроз самосталну израду обавезних и необавезних домаћих задатака.</w:t>
            </w:r>
            <w:r w:rsidRPr="002012CF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012CF">
              <w:rPr>
                <w:sz w:val="24"/>
                <w:szCs w:val="24"/>
                <w:shd w:val="clear" w:color="auto" w:fill="FFFFFF"/>
              </w:rPr>
              <w:t>На консултацијама се студентима дају додатна објашњења садржаја излаганих на предавањима и вежбама.</w:t>
            </w:r>
          </w:p>
        </w:tc>
      </w:tr>
      <w:tr w:rsidR="0061725A" w:rsidRPr="002012CF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>Оцена  знања (максимални број поена 100)</w:t>
            </w:r>
          </w:p>
        </w:tc>
      </w:tr>
      <w:tr w:rsidR="0061725A" w:rsidRPr="002012CF" w:rsidTr="002012CF">
        <w:tc>
          <w:tcPr>
            <w:tcW w:w="3309" w:type="dxa"/>
          </w:tcPr>
          <w:p w:rsidR="0061725A" w:rsidRPr="002012CF" w:rsidRDefault="0061725A" w:rsidP="002012CF">
            <w:pPr>
              <w:rPr>
                <w:b/>
                <w:i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rPr>
                <w:sz w:val="24"/>
                <w:szCs w:val="24"/>
                <w:lang w:val="ru-RU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 xml:space="preserve">Завршни испит 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</w:tr>
      <w:tr w:rsidR="0061725A" w:rsidRPr="002012CF" w:rsidTr="002012CF">
        <w:tc>
          <w:tcPr>
            <w:tcW w:w="3309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aктивнoст у тoку прeдaвaњa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писмeни испит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2012CF">
              <w:rPr>
                <w:b/>
                <w:iCs/>
                <w:sz w:val="24"/>
                <w:szCs w:val="24"/>
              </w:rPr>
              <w:t>10</w:t>
            </w:r>
          </w:p>
        </w:tc>
      </w:tr>
      <w:tr w:rsidR="0061725A" w:rsidRPr="002012CF" w:rsidTr="002012CF">
        <w:tc>
          <w:tcPr>
            <w:tcW w:w="3309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прaктичнa нaстaвa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2012CF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усмeни испт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30</w:t>
            </w:r>
          </w:p>
        </w:tc>
      </w:tr>
      <w:tr w:rsidR="0061725A" w:rsidRPr="002012CF" w:rsidTr="002012CF">
        <w:tc>
          <w:tcPr>
            <w:tcW w:w="3309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кoлoквиjум-и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2012CF">
              <w:rPr>
                <w:b/>
                <w:bCs/>
                <w:sz w:val="24"/>
                <w:szCs w:val="24"/>
              </w:rPr>
              <w:t>15 + 15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i/>
                <w:iCs/>
                <w:sz w:val="24"/>
                <w:szCs w:val="24"/>
                <w:lang w:val="sr-Cyrl-CS"/>
              </w:rPr>
              <w:t>..........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61725A" w:rsidRPr="002012CF" w:rsidTr="002012CF">
        <w:tc>
          <w:tcPr>
            <w:tcW w:w="3309" w:type="dxa"/>
          </w:tcPr>
          <w:p w:rsidR="0061725A" w:rsidRPr="002012CF" w:rsidRDefault="0061725A" w:rsidP="002012CF">
            <w:pPr>
              <w:jc w:val="both"/>
              <w:rPr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сeминaр-и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</w:tr>
    </w:tbl>
    <w:p w:rsidR="0061725A" w:rsidRPr="002012CF" w:rsidRDefault="0061725A" w:rsidP="0061725A">
      <w:pPr>
        <w:rPr>
          <w:sz w:val="24"/>
          <w:szCs w:val="24"/>
        </w:rPr>
      </w:pPr>
    </w:p>
    <w:p w:rsidR="0061725A" w:rsidRDefault="0061725A" w:rsidP="0061725A">
      <w:pPr>
        <w:jc w:val="right"/>
        <w:rPr>
          <w:bCs/>
          <w:lang w:val="en-US"/>
        </w:rPr>
      </w:pPr>
    </w:p>
    <w:p w:rsidR="0061725A" w:rsidRDefault="0061725A" w:rsidP="0061725A">
      <w:pPr>
        <w:jc w:val="right"/>
        <w:rPr>
          <w:bCs/>
          <w:lang w:val="en-US"/>
        </w:rPr>
      </w:pPr>
    </w:p>
    <w:p w:rsidR="0061725A" w:rsidRDefault="0061725A" w:rsidP="0061725A">
      <w:pPr>
        <w:jc w:val="right"/>
        <w:rPr>
          <w:bCs/>
          <w:lang w:val="en-US"/>
        </w:rPr>
      </w:pPr>
    </w:p>
    <w:p w:rsidR="002012CF" w:rsidRDefault="002012CF" w:rsidP="0061725A">
      <w:pPr>
        <w:jc w:val="right"/>
        <w:rPr>
          <w:bCs/>
          <w:lang w:val="en-US"/>
        </w:rPr>
      </w:pPr>
    </w:p>
    <w:p w:rsidR="002012CF" w:rsidRDefault="002012CF" w:rsidP="0061725A">
      <w:pPr>
        <w:jc w:val="right"/>
        <w:rPr>
          <w:bCs/>
          <w:lang w:val="en-US"/>
        </w:rPr>
      </w:pPr>
    </w:p>
    <w:p w:rsidR="002012CF" w:rsidRDefault="002012CF" w:rsidP="0061725A">
      <w:pPr>
        <w:jc w:val="right"/>
        <w:rPr>
          <w:bCs/>
          <w:lang w:val="en-US"/>
        </w:rPr>
      </w:pPr>
    </w:p>
    <w:p w:rsidR="0061725A" w:rsidRPr="001A05E6" w:rsidRDefault="0061725A" w:rsidP="001A05E6">
      <w:pPr>
        <w:rPr>
          <w:bCs/>
        </w:rPr>
      </w:pPr>
    </w:p>
    <w:p w:rsidR="0061725A" w:rsidRDefault="0061725A" w:rsidP="0061725A">
      <w:pPr>
        <w:rPr>
          <w:sz w:val="22"/>
          <w:szCs w:val="22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5"/>
        <w:gridCol w:w="2113"/>
        <w:gridCol w:w="3484"/>
        <w:gridCol w:w="1519"/>
      </w:tblGrid>
      <w:tr w:rsidR="0061725A" w:rsidRPr="007667A1" w:rsidTr="002012CF">
        <w:tc>
          <w:tcPr>
            <w:tcW w:w="10421" w:type="dxa"/>
            <w:gridSpan w:val="4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t>Назив предмета:</w:t>
            </w:r>
            <w:r w:rsidRPr="002012CF">
              <w:rPr>
                <w:bCs/>
                <w:color w:val="000000"/>
                <w:sz w:val="24"/>
                <w:szCs w:val="24"/>
                <w:lang w:val="sr-Cyrl-CS"/>
              </w:rPr>
              <w:t xml:space="preserve"> </w:t>
            </w:r>
            <w:bookmarkStart w:id="4" w:name="САВРЕМЕНЕ"/>
            <w:r w:rsidRPr="002012CF">
              <w:rPr>
                <w:b/>
                <w:sz w:val="24"/>
                <w:szCs w:val="24"/>
              </w:rPr>
              <w:t xml:space="preserve">САВРЕМЕНЕ </w:t>
            </w:r>
            <w:bookmarkEnd w:id="4"/>
            <w:r w:rsidRPr="002012CF">
              <w:rPr>
                <w:b/>
                <w:sz w:val="24"/>
                <w:szCs w:val="24"/>
              </w:rPr>
              <w:t>ТЕХНОЛОГИЈЕ КОНЗЕРВИСАЊА ХРАНЕ</w:t>
            </w:r>
          </w:p>
        </w:tc>
      </w:tr>
      <w:tr w:rsidR="0061725A" w:rsidRPr="007667A1" w:rsidTr="002012CF">
        <w:tc>
          <w:tcPr>
            <w:tcW w:w="10421" w:type="dxa"/>
            <w:gridSpan w:val="4"/>
          </w:tcPr>
          <w:p w:rsidR="0061725A" w:rsidRPr="002012CF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lastRenderedPageBreak/>
              <w:t>Садржај предмета</w:t>
            </w:r>
          </w:p>
          <w:p w:rsidR="0061725A" w:rsidRPr="002012CF" w:rsidRDefault="0061725A" w:rsidP="002012CF">
            <w:pPr>
              <w:jc w:val="both"/>
              <w:rPr>
                <w:b/>
                <w:iCs/>
                <w:color w:val="000000"/>
                <w:sz w:val="24"/>
                <w:szCs w:val="24"/>
              </w:rPr>
            </w:pPr>
            <w:r w:rsidRPr="002012CF">
              <w:rPr>
                <w:b/>
                <w:iCs/>
                <w:color w:val="000000"/>
                <w:sz w:val="24"/>
                <w:szCs w:val="24"/>
                <w:lang w:val="sr-Cyrl-CS"/>
              </w:rPr>
              <w:t>Теоријска настава:</w:t>
            </w:r>
          </w:p>
          <w:p w:rsidR="0061725A" w:rsidRPr="002012CF" w:rsidRDefault="0061725A" w:rsidP="002012CF">
            <w:pPr>
              <w:numPr>
                <w:ilvl w:val="0"/>
                <w:numId w:val="11"/>
              </w:numPr>
              <w:jc w:val="both"/>
              <w:rPr>
                <w:iCs/>
                <w:color w:val="000000"/>
                <w:sz w:val="24"/>
                <w:szCs w:val="24"/>
              </w:rPr>
            </w:pPr>
            <w:r w:rsidRPr="002012CF">
              <w:rPr>
                <w:iCs/>
                <w:color w:val="000000"/>
                <w:sz w:val="24"/>
                <w:szCs w:val="24"/>
              </w:rPr>
              <w:t>Уводни део о конзервисању хране.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</w:pPr>
            <w:r w:rsidRPr="002012CF">
              <w:rPr>
                <w:lang w:val="sr-Cyrl-CS"/>
              </w:rPr>
              <w:t>Савремене технике конзервисања у прехрамбеној индустрији</w:t>
            </w:r>
            <w:r w:rsidRPr="002012CF">
              <w:t>.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</w:pPr>
            <w:r w:rsidRPr="002012CF">
              <w:t>Ф</w:t>
            </w:r>
            <w:r w:rsidRPr="002012CF">
              <w:rPr>
                <w:lang w:val="sr-Cyrl-CS"/>
              </w:rPr>
              <w:t xml:space="preserve">еномени процеса </w:t>
            </w:r>
            <w:r w:rsidRPr="002012CF">
              <w:t xml:space="preserve">- </w:t>
            </w:r>
            <w:r w:rsidRPr="002012CF">
              <w:rPr>
                <w:lang w:val="sr-Cyrl-CS"/>
              </w:rPr>
              <w:t xml:space="preserve">топлотни третмани, 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</w:pPr>
            <w:r w:rsidRPr="002012CF">
              <w:t>Припрема с</w:t>
            </w:r>
            <w:r w:rsidRPr="002012CF">
              <w:rPr>
                <w:lang w:val="sr-Cyrl-CS"/>
              </w:rPr>
              <w:t>мрзавањ</w:t>
            </w:r>
            <w:r w:rsidRPr="002012CF">
              <w:t>а и</w:t>
            </w:r>
            <w:r w:rsidRPr="002012CF">
              <w:rPr>
                <w:lang w:val="sr-Cyrl-CS"/>
              </w:rPr>
              <w:t xml:space="preserve"> хлађењ</w:t>
            </w:r>
            <w:r w:rsidRPr="002012CF">
              <w:t>а</w:t>
            </w:r>
            <w:r w:rsidRPr="002012CF">
              <w:rPr>
                <w:lang w:val="sr-Cyrl-CS"/>
              </w:rPr>
              <w:t xml:space="preserve">, 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</w:pPr>
            <w:r w:rsidRPr="002012CF">
              <w:t>П</w:t>
            </w:r>
            <w:r w:rsidRPr="002012CF">
              <w:rPr>
                <w:lang w:val="sr-Cyrl-CS"/>
              </w:rPr>
              <w:t xml:space="preserve">римена биотехнологије, 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</w:pPr>
            <w:r w:rsidRPr="002012CF">
              <w:t>М</w:t>
            </w:r>
            <w:r w:rsidRPr="002012CF">
              <w:rPr>
                <w:lang w:val="sr-Cyrl-CS"/>
              </w:rPr>
              <w:t xml:space="preserve">ембранска филтрација, 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</w:pPr>
            <w:r w:rsidRPr="002012CF">
              <w:t>К</w:t>
            </w:r>
            <w:r w:rsidRPr="002012CF">
              <w:rPr>
                <w:lang w:val="sr-Cyrl-CS"/>
              </w:rPr>
              <w:t xml:space="preserve">онцентрисање, 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</w:pPr>
            <w:r w:rsidRPr="002012CF">
              <w:t>Припрема за с</w:t>
            </w:r>
            <w:r w:rsidRPr="002012CF">
              <w:rPr>
                <w:lang w:val="sr-Cyrl-CS"/>
              </w:rPr>
              <w:t xml:space="preserve">ушење, 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</w:pPr>
            <w:r w:rsidRPr="002012CF">
              <w:t>З</w:t>
            </w:r>
            <w:r w:rsidRPr="002012CF">
              <w:rPr>
                <w:lang w:val="sr-Cyrl-CS"/>
              </w:rPr>
              <w:t xml:space="preserve">рачење. 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</w:pPr>
            <w:r w:rsidRPr="002012CF">
              <w:rPr>
                <w:lang w:val="ru-RU"/>
              </w:rPr>
              <w:t xml:space="preserve">Конзервисање високофреквентном енергијом. 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</w:pPr>
            <w:r w:rsidRPr="002012CF">
              <w:rPr>
                <w:lang w:val="ru-RU"/>
              </w:rPr>
              <w:t xml:space="preserve">Конзервисање применом високог хидростатичког притиска. 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</w:pPr>
            <w:r w:rsidRPr="002012CF">
              <w:rPr>
                <w:lang w:val="ru-RU"/>
              </w:rPr>
              <w:t xml:space="preserve">Конзервисање ултразвуком. 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</w:pPr>
            <w:r w:rsidRPr="002012CF">
              <w:rPr>
                <w:lang w:val="ru-RU"/>
              </w:rPr>
              <w:t xml:space="preserve">Утицај појединачних метода конзервисања на квалитет и трајност производа. 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</w:pPr>
            <w:r w:rsidRPr="002012CF">
              <w:rPr>
                <w:lang w:val="ru-RU"/>
              </w:rPr>
              <w:t xml:space="preserve">Комбиновање метода конзервисања. </w:t>
            </w:r>
          </w:p>
          <w:p w:rsidR="0061725A" w:rsidRPr="002012CF" w:rsidRDefault="0061725A" w:rsidP="002012CF">
            <w:pPr>
              <w:pStyle w:val="Default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2012CF">
              <w:rPr>
                <w:lang w:val="ru-RU"/>
              </w:rPr>
              <w:t>Мониторинг процеса.</w:t>
            </w:r>
          </w:p>
          <w:p w:rsidR="0061725A" w:rsidRPr="002012CF" w:rsidRDefault="0061725A" w:rsidP="002012C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2012CF">
              <w:rPr>
                <w:b/>
                <w:iCs/>
                <w:color w:val="000000"/>
                <w:sz w:val="24"/>
                <w:szCs w:val="24"/>
                <w:lang w:val="sr-Cyrl-CS"/>
              </w:rPr>
              <w:t>Практична настава:</w:t>
            </w:r>
            <w:r w:rsidRPr="002012CF">
              <w:rPr>
                <w:b/>
                <w:bCs/>
                <w:sz w:val="24"/>
                <w:szCs w:val="24"/>
                <w:lang w:val="ru-RU"/>
              </w:rPr>
              <w:t xml:space="preserve"> Вежбе, Други облици наставе, Студијски истраживачки рад</w:t>
            </w:r>
            <w:r w:rsidRPr="002012CF">
              <w:rPr>
                <w:b/>
                <w:bCs/>
                <w:sz w:val="24"/>
                <w:szCs w:val="24"/>
              </w:rPr>
              <w:t>:</w:t>
            </w:r>
          </w:p>
          <w:p w:rsidR="0061725A" w:rsidRPr="002012CF" w:rsidRDefault="0061725A" w:rsidP="002012CF">
            <w:pPr>
              <w:pStyle w:val="Default"/>
              <w:jc w:val="both"/>
            </w:pPr>
            <w:r w:rsidRPr="002012CF">
              <w:rPr>
                <w:iCs/>
                <w:lang w:val="sr-Cyrl-CS"/>
              </w:rPr>
              <w:t>Решавање задатака</w:t>
            </w:r>
            <w:r w:rsidRPr="002012CF">
              <w:rPr>
                <w:iCs/>
                <w:lang w:val="ru-RU"/>
              </w:rPr>
              <w:t xml:space="preserve"> које</w:t>
            </w:r>
            <w:r w:rsidRPr="002012CF">
              <w:rPr>
                <w:iCs/>
                <w:lang w:val="sr-Cyrl-CS"/>
              </w:rPr>
              <w:t xml:space="preserve"> прат</w:t>
            </w:r>
            <w:r w:rsidRPr="002012CF">
              <w:rPr>
                <w:iCs/>
              </w:rPr>
              <w:t>е</w:t>
            </w:r>
            <w:r w:rsidRPr="002012CF">
              <w:rPr>
                <w:iCs/>
                <w:lang w:val="sr-Cyrl-CS"/>
              </w:rPr>
              <w:t xml:space="preserve"> теме теоријске наставе. Студент је дужан да редовно присуствује вежбама и да уради један семинарски рад из предметне проблематике</w:t>
            </w:r>
            <w:r w:rsidRPr="002012CF">
              <w:rPr>
                <w:iCs/>
              </w:rPr>
              <w:t xml:space="preserve">. </w:t>
            </w:r>
            <w:r w:rsidRPr="002012CF">
              <w:t>Практична достигнућа из области метода конзервисања хране</w:t>
            </w:r>
            <w:r w:rsidRPr="002012CF">
              <w:rPr>
                <w:lang w:val="ru-RU"/>
              </w:rPr>
              <w:t>, анализа и</w:t>
            </w:r>
            <w:r w:rsidRPr="002012CF">
              <w:t xml:space="preserve"> остваривање појединих операција и процеса</w:t>
            </w:r>
            <w:r w:rsidRPr="002012CF">
              <w:rPr>
                <w:lang w:val="ru-RU"/>
              </w:rPr>
              <w:t>. Селекција и обрада прикупљених података и израда семинарског рада</w:t>
            </w:r>
            <w:r w:rsidRPr="002012CF">
              <w:t xml:space="preserve"> усавршавањем и осавремењавањем појединих операција и процеса у области појединачних метода конзервисања са применом појединих пааметара у процесу производње хране сушењем, конзервисањем, смрзавањем и хлађењем.</w:t>
            </w:r>
          </w:p>
        </w:tc>
      </w:tr>
      <w:tr w:rsidR="0061725A" w:rsidRPr="007667A1" w:rsidTr="002012CF">
        <w:tc>
          <w:tcPr>
            <w:tcW w:w="10421" w:type="dxa"/>
            <w:gridSpan w:val="4"/>
          </w:tcPr>
          <w:p w:rsidR="0061725A" w:rsidRPr="002012CF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t xml:space="preserve">Литература 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>1. Vesković S., Bioprotektori u proizvodnji hrane, Monografija, од 106 до 189 ст, Agronomski fakultet, Čačak, 2015.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>2. А. Пепић,  С. Гутић, Конзервисање поврћа, Биотехнићки факултет, Подгорица, 2018.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 xml:space="preserve">3. Љ. Врачар, Технологија замрзавања воћа, </w:t>
            </w:r>
            <w:r w:rsidRPr="002012CF">
              <w:rPr>
                <w:sz w:val="24"/>
                <w:szCs w:val="24"/>
                <w:lang w:val="en-US"/>
              </w:rPr>
              <w:t xml:space="preserve">Технолошки факултет, Нови Сад, 2012.   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  <w:lang w:val="en-US"/>
              </w:rPr>
            </w:pPr>
            <w:r w:rsidRPr="002012CF">
              <w:rPr>
                <w:sz w:val="24"/>
                <w:szCs w:val="24"/>
              </w:rPr>
              <w:t>4. Љ. Врачар, Технологија замрзавања поврћа</w:t>
            </w:r>
            <w:r w:rsidRPr="002012CF">
              <w:rPr>
                <w:sz w:val="24"/>
                <w:szCs w:val="24"/>
                <w:lang w:val="en-US"/>
              </w:rPr>
              <w:t xml:space="preserve">, Технолошки факултет, Нови Сад, 2012.      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  <w:lang w:val="en-US"/>
              </w:rPr>
            </w:pPr>
            <w:r w:rsidRPr="002012CF">
              <w:rPr>
                <w:sz w:val="24"/>
                <w:szCs w:val="24"/>
                <w:lang w:val="en-US"/>
              </w:rPr>
              <w:t xml:space="preserve">5. </w:t>
            </w:r>
            <w:r w:rsidRPr="002012CF">
              <w:rPr>
                <w:sz w:val="24"/>
                <w:szCs w:val="24"/>
              </w:rPr>
              <w:t>O. Koprivnjak, Kvalitet sigurnosti konzervisanja hrane</w:t>
            </w:r>
            <w:r w:rsidRPr="002012CF">
              <w:rPr>
                <w:sz w:val="24"/>
                <w:szCs w:val="24"/>
                <w:lang w:val="en-US"/>
              </w:rPr>
              <w:t xml:space="preserve">, Sveučilište sanitarnog inženjerstva, Rijeka, 2014.    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>6. Herceg Z., Jambrak A.R., Rimac Brnčić S. Krešić G., Procesi konzerviranja hrane Novi postupci. Golden marketing – Tehnička knjiga Zagreb, 2009.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>7. Bates, D Case, Studies in Novel Food Processing Technologies, Industrial applications of high power ultrasonics in the food, beverage and wine industry, Woodhead Publishing , 2010.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</w:rPr>
              <w:t>8. Ojha, K.S., Tiwari, B.K., Novel Food Fermentation Technologies,eds. Springer Int. Publ., 2016.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  <w:lang w:val="en-US"/>
              </w:rPr>
            </w:pPr>
            <w:r w:rsidRPr="002012CF">
              <w:rPr>
                <w:sz w:val="24"/>
                <w:szCs w:val="24"/>
              </w:rPr>
              <w:t>9. Rahman S. (editor), Handbook of food preservation, 2nd ed., CRC Press, Boca Raton, 2007.</w:t>
            </w:r>
          </w:p>
        </w:tc>
      </w:tr>
      <w:tr w:rsidR="0061725A" w:rsidRPr="007667A1" w:rsidTr="002012CF">
        <w:tc>
          <w:tcPr>
            <w:tcW w:w="10421" w:type="dxa"/>
            <w:gridSpan w:val="4"/>
          </w:tcPr>
          <w:p w:rsidR="0061725A" w:rsidRPr="002012CF" w:rsidRDefault="0061725A" w:rsidP="002012CF">
            <w:pPr>
              <w:jc w:val="both"/>
              <w:rPr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Методе извођења наставе: </w:t>
            </w:r>
            <w:r w:rsidRPr="002012CF">
              <w:rPr>
                <w:sz w:val="24"/>
                <w:szCs w:val="24"/>
              </w:rPr>
              <w:t>Теоријска и практична настава, консултације, провера знања кроз колоквијум и вежбање методологије постављања и обраде задатка.</w:t>
            </w:r>
            <w:r w:rsidRPr="002012CF">
              <w:rPr>
                <w:sz w:val="24"/>
                <w:szCs w:val="24"/>
                <w:shd w:val="clear" w:color="auto" w:fill="FFFFFF"/>
              </w:rPr>
              <w:t xml:space="preserve"> На предавањима се, излажу садржаји предмета и стимулише се активно учешће студената постављањем питања. Практични део градива студенти савладавају на вежбама кроз обавезне израде задатка које решавају уз помоћ асистента или самостално и кроз самосталну израду обавезних и необавезних домаћих задатака.</w:t>
            </w:r>
            <w:r w:rsidRPr="002012CF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012CF">
              <w:rPr>
                <w:sz w:val="24"/>
                <w:szCs w:val="24"/>
                <w:shd w:val="clear" w:color="auto" w:fill="FFFFFF"/>
              </w:rPr>
              <w:t>На консултацијама се студентима дају додатна објашњења садржаја излаганих на предавањима и вежбама.</w:t>
            </w:r>
          </w:p>
        </w:tc>
      </w:tr>
      <w:tr w:rsidR="0061725A" w:rsidRPr="007667A1" w:rsidTr="002012CF">
        <w:tc>
          <w:tcPr>
            <w:tcW w:w="10421" w:type="dxa"/>
            <w:gridSpan w:val="4"/>
          </w:tcPr>
          <w:p w:rsidR="0061725A" w:rsidRPr="002012CF" w:rsidRDefault="0061725A" w:rsidP="002012C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>Оцена  знања (максимални број поена 100)</w:t>
            </w:r>
          </w:p>
        </w:tc>
      </w:tr>
      <w:tr w:rsidR="0061725A" w:rsidRPr="007667A1" w:rsidTr="002012CF">
        <w:tc>
          <w:tcPr>
            <w:tcW w:w="3305" w:type="dxa"/>
          </w:tcPr>
          <w:p w:rsidR="0061725A" w:rsidRPr="002012CF" w:rsidRDefault="0061725A" w:rsidP="002012CF">
            <w:pPr>
              <w:rPr>
                <w:b/>
                <w:i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2113" w:type="dxa"/>
          </w:tcPr>
          <w:p w:rsidR="0061725A" w:rsidRPr="002012CF" w:rsidRDefault="0061725A" w:rsidP="002012CF">
            <w:pPr>
              <w:rPr>
                <w:sz w:val="24"/>
                <w:szCs w:val="24"/>
                <w:lang w:val="ru-RU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  <w:tc>
          <w:tcPr>
            <w:tcW w:w="3484" w:type="dxa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 xml:space="preserve">Завршни испит </w:t>
            </w:r>
          </w:p>
        </w:tc>
        <w:tc>
          <w:tcPr>
            <w:tcW w:w="1519" w:type="dxa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</w:tr>
      <w:tr w:rsidR="0061725A" w:rsidRPr="007667A1" w:rsidTr="002012CF">
        <w:tc>
          <w:tcPr>
            <w:tcW w:w="3305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aктивнoст у тoку прeдaвaњa</w:t>
            </w:r>
          </w:p>
        </w:tc>
        <w:tc>
          <w:tcPr>
            <w:tcW w:w="2113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84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писмeни испит</w:t>
            </w:r>
          </w:p>
        </w:tc>
        <w:tc>
          <w:tcPr>
            <w:tcW w:w="1519" w:type="dxa"/>
          </w:tcPr>
          <w:p w:rsidR="0061725A" w:rsidRPr="002012CF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2012CF">
              <w:rPr>
                <w:b/>
                <w:iCs/>
                <w:sz w:val="24"/>
                <w:szCs w:val="24"/>
              </w:rPr>
              <w:t>10</w:t>
            </w:r>
          </w:p>
        </w:tc>
      </w:tr>
      <w:tr w:rsidR="0061725A" w:rsidRPr="007667A1" w:rsidTr="002012CF">
        <w:tc>
          <w:tcPr>
            <w:tcW w:w="3305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прaктичнa нaстaвa</w:t>
            </w:r>
          </w:p>
        </w:tc>
        <w:tc>
          <w:tcPr>
            <w:tcW w:w="2113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2012CF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484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усмeни испт</w:t>
            </w:r>
          </w:p>
        </w:tc>
        <w:tc>
          <w:tcPr>
            <w:tcW w:w="1519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30</w:t>
            </w:r>
          </w:p>
        </w:tc>
      </w:tr>
      <w:tr w:rsidR="0061725A" w:rsidRPr="007667A1" w:rsidTr="002012CF">
        <w:tc>
          <w:tcPr>
            <w:tcW w:w="3305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кoлoквиjум-и</w:t>
            </w:r>
          </w:p>
        </w:tc>
        <w:tc>
          <w:tcPr>
            <w:tcW w:w="2113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15 + 15</w:t>
            </w:r>
          </w:p>
        </w:tc>
        <w:tc>
          <w:tcPr>
            <w:tcW w:w="3484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i/>
                <w:iCs/>
                <w:sz w:val="24"/>
                <w:szCs w:val="24"/>
                <w:lang w:val="sr-Cyrl-CS"/>
              </w:rPr>
              <w:t>..........</w:t>
            </w:r>
          </w:p>
        </w:tc>
        <w:tc>
          <w:tcPr>
            <w:tcW w:w="1519" w:type="dxa"/>
          </w:tcPr>
          <w:p w:rsidR="0061725A" w:rsidRPr="002012CF" w:rsidRDefault="0061725A" w:rsidP="002012CF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61725A" w:rsidRPr="007667A1" w:rsidTr="002012CF">
        <w:tc>
          <w:tcPr>
            <w:tcW w:w="3305" w:type="dxa"/>
          </w:tcPr>
          <w:p w:rsidR="0061725A" w:rsidRPr="002012CF" w:rsidRDefault="0061725A" w:rsidP="002012CF">
            <w:pPr>
              <w:jc w:val="both"/>
              <w:rPr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сeминaр-и</w:t>
            </w:r>
          </w:p>
        </w:tc>
        <w:tc>
          <w:tcPr>
            <w:tcW w:w="2113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84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  <w:tc>
          <w:tcPr>
            <w:tcW w:w="1519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</w:tr>
    </w:tbl>
    <w:p w:rsidR="0061725A" w:rsidRPr="00321EAC" w:rsidRDefault="0061725A" w:rsidP="0061725A">
      <w:pPr>
        <w:rPr>
          <w:lang w:val="ru-RU"/>
        </w:rPr>
      </w:pPr>
    </w:p>
    <w:p w:rsidR="0061725A" w:rsidRDefault="0061725A" w:rsidP="0061725A">
      <w:pPr>
        <w:rPr>
          <w:color w:val="FF0000"/>
          <w:sz w:val="24"/>
          <w:szCs w:val="24"/>
        </w:rPr>
      </w:pPr>
    </w:p>
    <w:p w:rsidR="0061725A" w:rsidRDefault="0061725A" w:rsidP="0061725A">
      <w:pPr>
        <w:jc w:val="right"/>
        <w:rPr>
          <w:bCs/>
        </w:rPr>
      </w:pPr>
    </w:p>
    <w:p w:rsidR="001A05E6" w:rsidRDefault="001A05E6" w:rsidP="0061725A">
      <w:pPr>
        <w:jc w:val="right"/>
        <w:rPr>
          <w:bCs/>
        </w:rPr>
      </w:pPr>
    </w:p>
    <w:p w:rsidR="001A05E6" w:rsidRPr="001A05E6" w:rsidRDefault="001A05E6" w:rsidP="0061725A">
      <w:pPr>
        <w:jc w:val="right"/>
        <w:rPr>
          <w:bCs/>
        </w:rPr>
      </w:pPr>
    </w:p>
    <w:p w:rsidR="002012CF" w:rsidRDefault="002012CF" w:rsidP="0061725A">
      <w:pPr>
        <w:jc w:val="right"/>
        <w:rPr>
          <w:bCs/>
        </w:rPr>
      </w:pP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9"/>
        <w:gridCol w:w="2118"/>
        <w:gridCol w:w="3492"/>
        <w:gridCol w:w="1308"/>
      </w:tblGrid>
      <w:tr w:rsidR="0061725A" w:rsidRPr="00B07CAD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lastRenderedPageBreak/>
              <w:t>Назив предмета:</w:t>
            </w:r>
            <w:r w:rsidRPr="002012CF">
              <w:rPr>
                <w:bCs/>
                <w:color w:val="000000"/>
                <w:sz w:val="24"/>
                <w:szCs w:val="24"/>
                <w:lang w:val="sr-Cyrl-CS"/>
              </w:rPr>
              <w:t xml:space="preserve"> </w:t>
            </w:r>
            <w:bookmarkStart w:id="5" w:name="ИНОВАЦИЈЕ"/>
            <w:r w:rsidRPr="002012CF">
              <w:rPr>
                <w:b/>
                <w:sz w:val="24"/>
                <w:szCs w:val="24"/>
              </w:rPr>
              <w:t xml:space="preserve">ИНОВАЦИЈЕ </w:t>
            </w:r>
            <w:bookmarkEnd w:id="5"/>
            <w:r w:rsidRPr="002012CF">
              <w:rPr>
                <w:b/>
                <w:sz w:val="24"/>
                <w:szCs w:val="24"/>
              </w:rPr>
              <w:t>И ТЕХНОЛОГИЈE</w:t>
            </w:r>
          </w:p>
        </w:tc>
      </w:tr>
      <w:tr w:rsidR="0061725A" w:rsidRPr="00B07CAD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t>Садржај предмета</w:t>
            </w:r>
          </w:p>
          <w:p w:rsidR="0061725A" w:rsidRPr="001A05E6" w:rsidRDefault="0061725A" w:rsidP="002012CF">
            <w:pPr>
              <w:jc w:val="both"/>
              <w:rPr>
                <w:b/>
                <w:iCs/>
                <w:color w:val="000000"/>
                <w:sz w:val="24"/>
                <w:szCs w:val="24"/>
              </w:rPr>
            </w:pPr>
            <w:r w:rsidRPr="002012CF">
              <w:rPr>
                <w:b/>
                <w:iCs/>
                <w:color w:val="000000"/>
                <w:sz w:val="24"/>
                <w:szCs w:val="24"/>
                <w:lang w:val="sr-Cyrl-CS"/>
              </w:rPr>
              <w:t>Теоријска настава: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rPr>
                <w:lang w:val="ru-RU"/>
              </w:rPr>
              <w:t xml:space="preserve">Концептуални основи и </w:t>
            </w:r>
            <w:r w:rsidRPr="002012CF">
              <w:t>класификација</w:t>
            </w:r>
            <w:r w:rsidRPr="002012CF">
              <w:rPr>
                <w:lang w:val="ru-RU"/>
              </w:rPr>
              <w:t xml:space="preserve"> иновација</w:t>
            </w:r>
            <w:r w:rsidRPr="002012CF">
              <w:t>,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t>Иновације пословног модела у прехрани,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rPr>
                <w:lang w:val="ru-RU"/>
              </w:rPr>
              <w:t>Иновација као менаџмент и инжењерски процес</w:t>
            </w:r>
            <w:r w:rsidRPr="002012CF">
              <w:t>,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t>Иновације и предузетништво,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rPr>
                <w:lang w:val="ru-RU"/>
              </w:rPr>
              <w:t>Иновациона стратегија и ланац иновације</w:t>
            </w:r>
            <w:r w:rsidRPr="002012CF">
              <w:t xml:space="preserve"> у прехрани,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t>Основи управљања иновационим пројектима,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t>Циљеви иновационог пројекта у прехрани,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rPr>
                <w:lang w:val="ru-RU"/>
              </w:rPr>
            </w:pPr>
            <w:r w:rsidRPr="002012CF">
              <w:rPr>
                <w:lang w:val="ru-RU"/>
              </w:rPr>
              <w:t>Модел иновације као пројекта - фазе, елементи, активности</w:t>
            </w:r>
            <w:r w:rsidRPr="002012CF">
              <w:t>,</w:t>
            </w:r>
            <w:r w:rsidRPr="002012CF">
              <w:rPr>
                <w:lang w:val="ru-RU"/>
              </w:rPr>
              <w:t xml:space="preserve"> 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t>Креирана вредност иновационог пројекта у прехрани,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t xml:space="preserve">Технолошка политика и стратегија у прехрани, 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t xml:space="preserve">Стратешки менаџмент технологије; 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t>Оперативни менаџмент технологије;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t xml:space="preserve">Компоненте процеса и операција у прехрани; 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rPr>
                <w:lang w:val="ru-RU"/>
              </w:rPr>
              <w:t>Управљање технолошким портфолиом – имплементација технолошке стратегије</w:t>
            </w:r>
            <w:r w:rsidRPr="002012CF">
              <w:t>,</w:t>
            </w:r>
            <w:r w:rsidRPr="002012CF">
              <w:rPr>
                <w:lang w:val="ru-RU"/>
              </w:rPr>
              <w:t xml:space="preserve"> </w:t>
            </w:r>
          </w:p>
          <w:p w:rsidR="0061725A" w:rsidRPr="002012CF" w:rsidRDefault="0061725A" w:rsidP="002012CF">
            <w:pPr>
              <w:pStyle w:val="Default"/>
              <w:widowControl w:val="0"/>
              <w:numPr>
                <w:ilvl w:val="0"/>
                <w:numId w:val="5"/>
              </w:numPr>
              <w:jc w:val="both"/>
            </w:pPr>
            <w:r w:rsidRPr="002012CF">
              <w:t>Трансфер технологије у прехрани.</w:t>
            </w:r>
          </w:p>
          <w:p w:rsidR="0061725A" w:rsidRPr="002012CF" w:rsidRDefault="0061725A" w:rsidP="002012C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2012CF">
              <w:rPr>
                <w:b/>
                <w:iCs/>
                <w:color w:val="000000"/>
                <w:sz w:val="24"/>
                <w:szCs w:val="24"/>
                <w:lang w:val="sr-Cyrl-CS"/>
              </w:rPr>
              <w:t>Практична настава:</w:t>
            </w:r>
            <w:r w:rsidRPr="002012CF">
              <w:rPr>
                <w:b/>
                <w:bCs/>
                <w:sz w:val="24"/>
                <w:szCs w:val="24"/>
                <w:lang w:val="ru-RU"/>
              </w:rPr>
              <w:t xml:space="preserve"> Вежбе, Други облици наставе, Студијски истраживачки рад</w:t>
            </w:r>
            <w:r w:rsidRPr="002012CF">
              <w:rPr>
                <w:b/>
                <w:bCs/>
                <w:sz w:val="24"/>
                <w:szCs w:val="24"/>
              </w:rPr>
              <w:t>:</w:t>
            </w:r>
          </w:p>
          <w:p w:rsidR="0061725A" w:rsidRPr="002012CF" w:rsidRDefault="0061725A" w:rsidP="002012CF">
            <w:pPr>
              <w:pStyle w:val="Default"/>
              <w:jc w:val="both"/>
            </w:pPr>
            <w:r w:rsidRPr="002012CF">
              <w:rPr>
                <w:iCs/>
                <w:lang w:val="sr-Cyrl-CS"/>
              </w:rPr>
              <w:t>Решавање задатака</w:t>
            </w:r>
            <w:r w:rsidRPr="002012CF">
              <w:rPr>
                <w:iCs/>
                <w:lang w:val="ru-RU"/>
              </w:rPr>
              <w:t xml:space="preserve"> које</w:t>
            </w:r>
            <w:r w:rsidRPr="002012CF">
              <w:rPr>
                <w:iCs/>
                <w:lang w:val="sr-Cyrl-CS"/>
              </w:rPr>
              <w:t xml:space="preserve"> прат</w:t>
            </w:r>
            <w:r w:rsidRPr="002012CF">
              <w:rPr>
                <w:iCs/>
              </w:rPr>
              <w:t>е</w:t>
            </w:r>
            <w:r w:rsidRPr="002012CF">
              <w:rPr>
                <w:iCs/>
                <w:lang w:val="sr-Cyrl-CS"/>
              </w:rPr>
              <w:t xml:space="preserve"> теме теоријске наставе. Студент је дужан да редовно присуствује вежбама и да уради један семинарски ра</w:t>
            </w:r>
            <w:r w:rsidRPr="002012CF">
              <w:rPr>
                <w:iCs/>
              </w:rPr>
              <w:t>д</w:t>
            </w:r>
            <w:r w:rsidRPr="002012CF">
              <w:rPr>
                <w:iCs/>
                <w:lang w:val="sr-Cyrl-CS"/>
              </w:rPr>
              <w:t xml:space="preserve"> из предметне проблематике</w:t>
            </w:r>
            <w:r w:rsidRPr="002012CF">
              <w:rPr>
                <w:iCs/>
              </w:rPr>
              <w:t xml:space="preserve">. </w:t>
            </w:r>
            <w:r w:rsidRPr="002012CF">
              <w:rPr>
                <w:lang w:val="ru-RU"/>
              </w:rPr>
              <w:t xml:space="preserve">Анализа примера примене и решавање задатака применом различитих метода из области менаџмента </w:t>
            </w:r>
            <w:r w:rsidRPr="002012CF">
              <w:t xml:space="preserve">иновација и </w:t>
            </w:r>
            <w:r w:rsidRPr="002012CF">
              <w:rPr>
                <w:lang w:val="ru-RU"/>
              </w:rPr>
              <w:t>технологије</w:t>
            </w:r>
            <w:r w:rsidRPr="002012CF">
              <w:t xml:space="preserve"> у прехрани</w:t>
            </w:r>
            <w:r w:rsidRPr="002012CF">
              <w:rPr>
                <w:lang w:val="ru-RU"/>
              </w:rPr>
              <w:t xml:space="preserve"> и управљањ</w:t>
            </w:r>
            <w:r w:rsidRPr="002012CF">
              <w:t>ем</w:t>
            </w:r>
            <w:r w:rsidRPr="002012CF">
              <w:rPr>
                <w:lang w:val="ru-RU"/>
              </w:rPr>
              <w:t xml:space="preserve"> </w:t>
            </w:r>
            <w:r w:rsidRPr="002012CF">
              <w:t xml:space="preserve">иновацијама и </w:t>
            </w:r>
            <w:r w:rsidRPr="002012CF">
              <w:rPr>
                <w:lang w:val="ru-RU"/>
              </w:rPr>
              <w:t>динамиком промена технологије</w:t>
            </w:r>
            <w:r w:rsidRPr="002012CF">
              <w:t xml:space="preserve"> у прехрани,</w:t>
            </w:r>
            <w:r w:rsidRPr="002012CF">
              <w:rPr>
                <w:lang w:val="ru-RU"/>
              </w:rPr>
              <w:t xml:space="preserve"> технолошких система, процеса и операција у пракси. </w:t>
            </w:r>
          </w:p>
        </w:tc>
      </w:tr>
      <w:tr w:rsidR="0061725A" w:rsidRPr="00B07CAD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2012CF">
              <w:rPr>
                <w:b/>
                <w:bCs/>
                <w:color w:val="000000"/>
                <w:sz w:val="24"/>
                <w:szCs w:val="24"/>
                <w:lang w:val="sr-Cyrl-CS"/>
              </w:rPr>
              <w:t xml:space="preserve">Литература </w:t>
            </w:r>
          </w:p>
          <w:p w:rsidR="0061725A" w:rsidRPr="002012CF" w:rsidRDefault="0061725A" w:rsidP="002012CF">
            <w:pPr>
              <w:jc w:val="both"/>
              <w:rPr>
                <w:color w:val="000000"/>
                <w:sz w:val="24"/>
                <w:szCs w:val="24"/>
              </w:rPr>
            </w:pPr>
            <w:r w:rsidRPr="002012CF">
              <w:rPr>
                <w:color w:val="000000"/>
                <w:sz w:val="24"/>
                <w:szCs w:val="24"/>
              </w:rPr>
              <w:t xml:space="preserve">1. </w:t>
            </w:r>
            <w:r w:rsidRPr="002012CF">
              <w:rPr>
                <w:sz w:val="24"/>
                <w:szCs w:val="24"/>
              </w:rPr>
              <w:t>Ж. Драгојевић, Иновације и технологије, Факултет примењених наука у Нишу, 2021.</w:t>
            </w:r>
            <w:r w:rsidRPr="002012CF">
              <w:rPr>
                <w:color w:val="000000"/>
                <w:sz w:val="24"/>
                <w:szCs w:val="24"/>
              </w:rPr>
              <w:t xml:space="preserve"> </w:t>
            </w:r>
          </w:p>
          <w:p w:rsidR="0061725A" w:rsidRPr="002012CF" w:rsidRDefault="0061725A" w:rsidP="002012CF">
            <w:pPr>
              <w:pStyle w:val="Default"/>
              <w:jc w:val="both"/>
            </w:pPr>
            <w:r w:rsidRPr="002012CF">
              <w:rPr>
                <w:lang w:val="ru-RU"/>
              </w:rPr>
              <w:t>2.</w:t>
            </w:r>
            <w:r w:rsidRPr="002012CF">
              <w:t xml:space="preserve"> С. Котлица</w:t>
            </w:r>
            <w:r w:rsidRPr="002012CF">
              <w:rPr>
                <w:lang w:val="ru-RU"/>
              </w:rPr>
              <w:t xml:space="preserve">, </w:t>
            </w:r>
            <w:r w:rsidRPr="002012CF">
              <w:rPr>
                <w:iCs/>
              </w:rPr>
              <w:t>Утицај</w:t>
            </w:r>
            <w:r w:rsidRPr="002012CF">
              <w:rPr>
                <w:iCs/>
                <w:lang w:val="ru-RU"/>
              </w:rPr>
              <w:t xml:space="preserve"> иновација и технол</w:t>
            </w:r>
            <w:r w:rsidRPr="002012CF">
              <w:rPr>
                <w:iCs/>
              </w:rPr>
              <w:t>огија на конкуретност пословања</w:t>
            </w:r>
            <w:r w:rsidRPr="002012CF">
              <w:rPr>
                <w:lang w:val="ru-RU"/>
              </w:rPr>
              <w:t xml:space="preserve">, </w:t>
            </w:r>
            <w:r w:rsidRPr="002012CF">
              <w:t>од 53 до 97 ст, Мегатренд</w:t>
            </w:r>
            <w:r w:rsidRPr="002012CF">
              <w:rPr>
                <w:lang w:val="ru-RU"/>
              </w:rPr>
              <w:t>, Београд</w:t>
            </w:r>
            <w:r w:rsidR="002012CF">
              <w:t xml:space="preserve">, </w:t>
            </w:r>
            <w:r w:rsidRPr="002012CF">
              <w:rPr>
                <w:lang w:val="ru-RU"/>
              </w:rPr>
              <w:t>201</w:t>
            </w:r>
            <w:r w:rsidRPr="002012CF">
              <w:t>4</w:t>
            </w:r>
            <w:r w:rsidRPr="002012CF">
              <w:rPr>
                <w:lang w:val="ru-RU"/>
              </w:rPr>
              <w:t xml:space="preserve">. </w:t>
            </w:r>
            <w:r w:rsidRPr="002012CF">
              <w:t xml:space="preserve"> </w:t>
            </w:r>
          </w:p>
          <w:p w:rsidR="0061725A" w:rsidRPr="002012CF" w:rsidRDefault="0061725A" w:rsidP="002012CF">
            <w:pPr>
              <w:jc w:val="both"/>
              <w:rPr>
                <w:sz w:val="24"/>
                <w:szCs w:val="24"/>
              </w:rPr>
            </w:pPr>
            <w:r w:rsidRPr="002012CF">
              <w:rPr>
                <w:sz w:val="24"/>
                <w:szCs w:val="24"/>
                <w:lang w:val="ru-RU"/>
              </w:rPr>
              <w:t xml:space="preserve">3. Стошић, Б., </w:t>
            </w:r>
            <w:r w:rsidRPr="002012CF">
              <w:rPr>
                <w:iCs/>
                <w:sz w:val="24"/>
                <w:szCs w:val="24"/>
                <w:lang w:val="ru-RU"/>
              </w:rPr>
              <w:t>Менаџмент иновација - иновациони пројекти, модели и методи</w:t>
            </w:r>
            <w:r w:rsidRPr="002012CF">
              <w:rPr>
                <w:sz w:val="24"/>
                <w:szCs w:val="24"/>
                <w:lang w:val="ru-RU"/>
              </w:rPr>
              <w:t xml:space="preserve">, </w:t>
            </w:r>
            <w:r w:rsidRPr="002012CF">
              <w:rPr>
                <w:sz w:val="24"/>
                <w:szCs w:val="24"/>
              </w:rPr>
              <w:t xml:space="preserve">од 27 до 121 ст, </w:t>
            </w:r>
            <w:r w:rsidRPr="002012CF">
              <w:rPr>
                <w:sz w:val="24"/>
                <w:szCs w:val="24"/>
                <w:lang w:val="ru-RU"/>
              </w:rPr>
              <w:t xml:space="preserve">ФОН, Београд, 2013.  </w:t>
            </w:r>
          </w:p>
          <w:p w:rsidR="0061725A" w:rsidRPr="002012CF" w:rsidRDefault="001342F0" w:rsidP="002012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1725A" w:rsidRPr="002012CF">
              <w:rPr>
                <w:sz w:val="24"/>
                <w:szCs w:val="24"/>
              </w:rPr>
              <w:t>. Г. Комазец</w:t>
            </w:r>
            <w:r w:rsidR="0061725A" w:rsidRPr="002012CF">
              <w:rPr>
                <w:iCs/>
                <w:sz w:val="24"/>
                <w:szCs w:val="24"/>
                <w:lang w:val="ru-RU"/>
              </w:rPr>
              <w:t xml:space="preserve">, </w:t>
            </w:r>
            <w:r w:rsidR="0061725A" w:rsidRPr="002012CF">
              <w:rPr>
                <w:iCs/>
                <w:sz w:val="24"/>
                <w:szCs w:val="24"/>
              </w:rPr>
              <w:t xml:space="preserve">Наука, нове технологије и иновације у менаџменту у свету, од 43 до 87 ст, </w:t>
            </w:r>
            <w:r w:rsidR="0061725A" w:rsidRPr="002012CF">
              <w:rPr>
                <w:sz w:val="24"/>
                <w:szCs w:val="24"/>
              </w:rPr>
              <w:t>Сану</w:t>
            </w:r>
            <w:r w:rsidR="0061725A" w:rsidRPr="002012CF">
              <w:rPr>
                <w:sz w:val="24"/>
                <w:szCs w:val="24"/>
                <w:lang w:val="ru-RU"/>
              </w:rPr>
              <w:t>, Београд, 201</w:t>
            </w:r>
            <w:r w:rsidR="0061725A" w:rsidRPr="002012CF">
              <w:rPr>
                <w:sz w:val="24"/>
                <w:szCs w:val="24"/>
              </w:rPr>
              <w:t>2</w:t>
            </w:r>
            <w:r w:rsidR="0061725A" w:rsidRPr="002012CF">
              <w:rPr>
                <w:sz w:val="24"/>
                <w:szCs w:val="24"/>
                <w:lang w:val="ru-RU"/>
              </w:rPr>
              <w:t>.</w:t>
            </w:r>
          </w:p>
          <w:p w:rsidR="0061725A" w:rsidRPr="002012CF" w:rsidRDefault="001342F0" w:rsidP="002012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1725A" w:rsidRPr="002012CF">
              <w:rPr>
                <w:sz w:val="24"/>
                <w:szCs w:val="24"/>
              </w:rPr>
              <w:t>. R. D. Atkinson, Ekonomika inovacija, od  128 do 293 st, Mate, 2014.</w:t>
            </w:r>
          </w:p>
        </w:tc>
      </w:tr>
      <w:tr w:rsidR="0061725A" w:rsidRPr="00B07CAD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jc w:val="both"/>
              <w:rPr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 xml:space="preserve">Методе извођења наставе: </w:t>
            </w:r>
            <w:r w:rsidRPr="002012CF">
              <w:rPr>
                <w:sz w:val="24"/>
                <w:szCs w:val="24"/>
              </w:rPr>
              <w:t>Теоријска и практична настава, консултације, провера знања кроз колоквијум и вежбање методологије постављања и обраде задатка.</w:t>
            </w:r>
            <w:r w:rsidRPr="002012CF">
              <w:rPr>
                <w:sz w:val="24"/>
                <w:szCs w:val="24"/>
                <w:shd w:val="clear" w:color="auto" w:fill="FFFFFF"/>
              </w:rPr>
              <w:t xml:space="preserve"> На предавањима се, излажу садржаји предмета и стимулише се активно учешће студената постављањем питања. Практични део градива студенти савладавају на вежбама кроз обавезне задатке које решавају уз помоћ асистента или самостално и кроз самосталну израду обавезних и необавезних домаћих задатака.</w:t>
            </w:r>
            <w:r w:rsidRPr="002012CF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012CF">
              <w:rPr>
                <w:sz w:val="24"/>
                <w:szCs w:val="24"/>
                <w:shd w:val="clear" w:color="auto" w:fill="FFFFFF"/>
              </w:rPr>
              <w:t>На консултацијама се студентима дају додатна објашњења садржаја излаганих на предавањима и вежбама.</w:t>
            </w:r>
          </w:p>
        </w:tc>
      </w:tr>
      <w:tr w:rsidR="0061725A" w:rsidRPr="00B07CAD" w:rsidTr="002012CF">
        <w:tc>
          <w:tcPr>
            <w:tcW w:w="10227" w:type="dxa"/>
            <w:gridSpan w:val="4"/>
          </w:tcPr>
          <w:p w:rsidR="0061725A" w:rsidRPr="002012CF" w:rsidRDefault="0061725A" w:rsidP="002012C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012CF">
              <w:rPr>
                <w:b/>
                <w:bCs/>
                <w:sz w:val="24"/>
                <w:szCs w:val="24"/>
                <w:lang w:val="sr-Cyrl-CS"/>
              </w:rPr>
              <w:t>Оцена  знања (максимални број поена 100)</w:t>
            </w:r>
          </w:p>
        </w:tc>
      </w:tr>
      <w:tr w:rsidR="0061725A" w:rsidRPr="00B07CAD" w:rsidTr="002012CF">
        <w:tc>
          <w:tcPr>
            <w:tcW w:w="3309" w:type="dxa"/>
          </w:tcPr>
          <w:p w:rsidR="0061725A" w:rsidRPr="002012CF" w:rsidRDefault="0061725A" w:rsidP="002012CF">
            <w:pPr>
              <w:rPr>
                <w:b/>
                <w:i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rPr>
                <w:sz w:val="24"/>
                <w:szCs w:val="24"/>
                <w:lang w:val="ru-RU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b/>
                <w:iCs/>
                <w:sz w:val="24"/>
                <w:szCs w:val="24"/>
                <w:lang w:val="sr-Cyrl-CS"/>
              </w:rPr>
              <w:t xml:space="preserve">Завршни испит 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ru-RU"/>
              </w:rPr>
              <w:t>Поена</w:t>
            </w:r>
          </w:p>
        </w:tc>
      </w:tr>
      <w:tr w:rsidR="0061725A" w:rsidRPr="00B07CAD" w:rsidTr="002012CF">
        <w:tc>
          <w:tcPr>
            <w:tcW w:w="3309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aктивнoст у тoку прeдaвaњa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писмeни испит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2012CF">
              <w:rPr>
                <w:b/>
                <w:iCs/>
                <w:sz w:val="24"/>
                <w:szCs w:val="24"/>
              </w:rPr>
              <w:t>20</w:t>
            </w:r>
          </w:p>
        </w:tc>
      </w:tr>
      <w:tr w:rsidR="0061725A" w:rsidRPr="00B07CAD" w:rsidTr="002012CF">
        <w:tc>
          <w:tcPr>
            <w:tcW w:w="3309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прaктичнa нaстaвa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2012CF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усмeни испт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30</w:t>
            </w:r>
          </w:p>
        </w:tc>
      </w:tr>
      <w:tr w:rsidR="0061725A" w:rsidRPr="00B07CAD" w:rsidTr="002012CF">
        <w:tc>
          <w:tcPr>
            <w:tcW w:w="3309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кoлoквиjум-и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2012CF">
              <w:rPr>
                <w:b/>
                <w:bCs/>
                <w:sz w:val="24"/>
                <w:szCs w:val="24"/>
              </w:rPr>
              <w:t>15 + 15</w:t>
            </w:r>
          </w:p>
        </w:tc>
        <w:tc>
          <w:tcPr>
            <w:tcW w:w="3492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2012CF">
              <w:rPr>
                <w:i/>
                <w:iCs/>
                <w:sz w:val="24"/>
                <w:szCs w:val="24"/>
                <w:lang w:val="sr-Cyrl-CS"/>
              </w:rPr>
              <w:t>..........</w:t>
            </w: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61725A" w:rsidRPr="00B07CAD" w:rsidTr="002012CF">
        <w:tc>
          <w:tcPr>
            <w:tcW w:w="3309" w:type="dxa"/>
          </w:tcPr>
          <w:p w:rsidR="0061725A" w:rsidRPr="002012CF" w:rsidRDefault="0061725A" w:rsidP="002012CF">
            <w:pPr>
              <w:jc w:val="both"/>
              <w:rPr>
                <w:sz w:val="24"/>
                <w:szCs w:val="24"/>
                <w:lang w:val="sr-Cyrl-CS"/>
              </w:rPr>
            </w:pPr>
            <w:r w:rsidRPr="002012CF">
              <w:rPr>
                <w:sz w:val="24"/>
                <w:szCs w:val="24"/>
                <w:lang w:val="sr-Cyrl-CS"/>
              </w:rPr>
              <w:t>сeминaр-и</w:t>
            </w:r>
          </w:p>
        </w:tc>
        <w:tc>
          <w:tcPr>
            <w:tcW w:w="2118" w:type="dxa"/>
          </w:tcPr>
          <w:p w:rsidR="0061725A" w:rsidRPr="002012CF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92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  <w:tc>
          <w:tcPr>
            <w:tcW w:w="1308" w:type="dxa"/>
          </w:tcPr>
          <w:p w:rsidR="0061725A" w:rsidRPr="002012CF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</w:tr>
    </w:tbl>
    <w:p w:rsidR="0061725A" w:rsidRDefault="0061725A" w:rsidP="0061725A">
      <w:pPr>
        <w:rPr>
          <w:b/>
          <w:bCs/>
          <w:sz w:val="22"/>
          <w:szCs w:val="22"/>
        </w:rPr>
      </w:pPr>
    </w:p>
    <w:p w:rsidR="0061725A" w:rsidRDefault="0061725A" w:rsidP="0061725A"/>
    <w:p w:rsidR="0061725A" w:rsidRDefault="0061725A" w:rsidP="0061725A"/>
    <w:p w:rsidR="0061725A" w:rsidRDefault="0061725A" w:rsidP="0061725A"/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rPr>
          <w:bCs/>
          <w:sz w:val="22"/>
          <w:szCs w:val="22"/>
        </w:rPr>
      </w:pPr>
    </w:p>
    <w:p w:rsidR="00B54684" w:rsidRDefault="00B54684" w:rsidP="0061725A">
      <w:pPr>
        <w:rPr>
          <w:bCs/>
          <w:sz w:val="22"/>
          <w:szCs w:val="22"/>
        </w:rPr>
      </w:pPr>
    </w:p>
    <w:p w:rsidR="00B54684" w:rsidRDefault="00B54684" w:rsidP="0061725A">
      <w:pPr>
        <w:rPr>
          <w:bCs/>
          <w:sz w:val="22"/>
          <w:szCs w:val="22"/>
        </w:rPr>
      </w:pPr>
    </w:p>
    <w:p w:rsidR="00B54684" w:rsidRDefault="00B54684" w:rsidP="0061725A">
      <w:pPr>
        <w:rPr>
          <w:bCs/>
          <w:sz w:val="22"/>
          <w:szCs w:val="22"/>
        </w:rPr>
      </w:pPr>
    </w:p>
    <w:p w:rsidR="001A05E6" w:rsidRPr="001A05E6" w:rsidRDefault="001A05E6" w:rsidP="0061725A">
      <w:pPr>
        <w:rPr>
          <w:bCs/>
          <w:sz w:val="22"/>
          <w:szCs w:val="22"/>
        </w:rPr>
      </w:pPr>
    </w:p>
    <w:p w:rsidR="00B54684" w:rsidRPr="00B07CAD" w:rsidRDefault="00B54684" w:rsidP="0061725A">
      <w:pPr>
        <w:rPr>
          <w:bCs/>
          <w:sz w:val="22"/>
          <w:szCs w:val="22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3"/>
        <w:gridCol w:w="2114"/>
        <w:gridCol w:w="3485"/>
        <w:gridCol w:w="1519"/>
      </w:tblGrid>
      <w:tr w:rsidR="0061725A" w:rsidRPr="00B54684" w:rsidTr="00B54684">
        <w:tc>
          <w:tcPr>
            <w:tcW w:w="10421" w:type="dxa"/>
            <w:gridSpan w:val="4"/>
          </w:tcPr>
          <w:p w:rsidR="0061725A" w:rsidRPr="00B54684" w:rsidRDefault="0061725A" w:rsidP="00B54684">
            <w:pPr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color w:val="000000"/>
                <w:sz w:val="24"/>
                <w:szCs w:val="24"/>
                <w:lang w:val="sr-Cyrl-CS"/>
              </w:rPr>
              <w:t>Назив предмета:</w:t>
            </w:r>
            <w:r w:rsidRPr="00B54684">
              <w:rPr>
                <w:bCs/>
                <w:color w:val="000000"/>
                <w:sz w:val="24"/>
                <w:szCs w:val="24"/>
                <w:lang w:val="sr-Cyrl-CS"/>
              </w:rPr>
              <w:t xml:space="preserve"> </w:t>
            </w:r>
            <w:r w:rsidRPr="00B54684">
              <w:rPr>
                <w:b/>
                <w:bCs/>
                <w:color w:val="000000"/>
                <w:sz w:val="24"/>
                <w:szCs w:val="24"/>
              </w:rPr>
              <w:t>ТЕХНОЛОГИЈЕ ПЕКAРСТВА И ПОСЛАСТИЧАРСТВА</w:t>
            </w:r>
          </w:p>
        </w:tc>
      </w:tr>
      <w:tr w:rsidR="0061725A" w:rsidRPr="00B54684" w:rsidTr="00B54684">
        <w:tc>
          <w:tcPr>
            <w:tcW w:w="10421" w:type="dxa"/>
            <w:gridSpan w:val="4"/>
          </w:tcPr>
          <w:p w:rsidR="0061725A" w:rsidRPr="00B54684" w:rsidRDefault="0061725A" w:rsidP="00B54684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684">
              <w:rPr>
                <w:b/>
                <w:bCs/>
                <w:color w:val="000000"/>
                <w:sz w:val="24"/>
                <w:szCs w:val="24"/>
                <w:lang w:val="sr-Cyrl-CS"/>
              </w:rPr>
              <w:t>Садржај предмета</w:t>
            </w:r>
          </w:p>
          <w:p w:rsidR="0061725A" w:rsidRPr="00B54684" w:rsidRDefault="0061725A" w:rsidP="00B54684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B54684">
              <w:rPr>
                <w:b/>
                <w:iCs/>
                <w:color w:val="000000"/>
                <w:sz w:val="24"/>
                <w:szCs w:val="24"/>
                <w:lang w:val="sr-Cyrl-CS"/>
              </w:rPr>
              <w:lastRenderedPageBreak/>
              <w:t>Теоријска настава:</w:t>
            </w:r>
          </w:p>
          <w:p w:rsidR="0061725A" w:rsidRPr="00B54684" w:rsidRDefault="0061725A" w:rsidP="001A05E6">
            <w:pPr>
              <w:pStyle w:val="Default"/>
              <w:jc w:val="both"/>
            </w:pPr>
            <w:r w:rsidRPr="00B54684">
              <w:t xml:space="preserve">1. Припрема сировина, замес, ферментација и премесивање теста, формирање и печење теста. </w:t>
            </w:r>
          </w:p>
          <w:p w:rsidR="00B54684" w:rsidRDefault="0061725A" w:rsidP="001A05E6">
            <w:pPr>
              <w:pStyle w:val="Default"/>
              <w:jc w:val="both"/>
            </w:pPr>
            <w:r w:rsidRPr="00B54684">
              <w:t xml:space="preserve">2. Паковање и чување хлеба. Грешке на хлебу. Побољшавање квалитета хлеба. Параметри квалитета хлеба.               </w:t>
            </w:r>
          </w:p>
          <w:p w:rsidR="0061725A" w:rsidRPr="00B54684" w:rsidRDefault="0061725A" w:rsidP="001A05E6">
            <w:pPr>
              <w:pStyle w:val="Default"/>
              <w:jc w:val="both"/>
            </w:pPr>
            <w:r w:rsidRPr="00B54684">
              <w:t xml:space="preserve">3. Пекарски производи. Пшенични, ражани, грахам кукурузни хлеб. </w:t>
            </w:r>
          </w:p>
          <w:p w:rsidR="0061725A" w:rsidRPr="00B54684" w:rsidRDefault="0061725A" w:rsidP="001A05E6">
            <w:pPr>
              <w:pStyle w:val="Default"/>
              <w:jc w:val="both"/>
            </w:pPr>
            <w:r w:rsidRPr="00B54684">
              <w:t xml:space="preserve">4. Фини пекарски производи. </w:t>
            </w:r>
          </w:p>
          <w:p w:rsidR="0061725A" w:rsidRPr="00B54684" w:rsidRDefault="0061725A" w:rsidP="001A05E6">
            <w:pPr>
              <w:pStyle w:val="Default"/>
              <w:jc w:val="both"/>
            </w:pPr>
            <w:r w:rsidRPr="00B54684">
              <w:t xml:space="preserve">5. Шећери (глукоза, фруктоза, сахароза). Производња сахарозе. Складиштење шећера. </w:t>
            </w:r>
          </w:p>
          <w:p w:rsidR="0061725A" w:rsidRPr="00B54684" w:rsidRDefault="0061725A" w:rsidP="001A05E6">
            <w:pPr>
              <w:pStyle w:val="Default"/>
              <w:jc w:val="both"/>
            </w:pPr>
            <w:r w:rsidRPr="00B54684">
              <w:t xml:space="preserve">6. Производња какао масе, какао маслаца, какао праха. </w:t>
            </w:r>
          </w:p>
          <w:p w:rsidR="0061725A" w:rsidRPr="00B54684" w:rsidRDefault="0061725A" w:rsidP="001A05E6">
            <w:pPr>
              <w:pStyle w:val="Default"/>
              <w:jc w:val="both"/>
            </w:pPr>
            <w:r w:rsidRPr="00B54684">
              <w:t xml:space="preserve">7. Производња чоколадне масе, кончирање (фазе), реолошка својства чоколадне масе, складиштење и транспорт.     </w:t>
            </w:r>
          </w:p>
          <w:p w:rsidR="0061725A" w:rsidRPr="00B54684" w:rsidRDefault="0061725A" w:rsidP="001A05E6">
            <w:pPr>
              <w:pStyle w:val="Default"/>
              <w:jc w:val="both"/>
            </w:pPr>
            <w:r w:rsidRPr="00B54684">
              <w:t>8. Производња чоколаде (темперирање масе</w:t>
            </w:r>
            <w:proofErr w:type="gramStart"/>
            <w:r w:rsidRPr="00B54684">
              <w:t>,темперирање</w:t>
            </w:r>
            <w:proofErr w:type="gramEnd"/>
            <w:r w:rsidRPr="00B54684">
              <w:t xml:space="preserve"> пуњења, обликовање и хлађење чоколаде. </w:t>
            </w:r>
          </w:p>
          <w:p w:rsidR="0061725A" w:rsidRPr="00B54684" w:rsidRDefault="0061725A" w:rsidP="001A05E6">
            <w:pPr>
              <w:pStyle w:val="Default"/>
              <w:jc w:val="both"/>
            </w:pPr>
            <w:r w:rsidRPr="00B54684">
              <w:t xml:space="preserve">9. Обликовање пуњене чоколаде и чоко десерта. Калупи за чоколаду, пуњену чоколаду и чоко десерт. </w:t>
            </w:r>
          </w:p>
          <w:p w:rsidR="0061725A" w:rsidRPr="00B54684" w:rsidRDefault="0061725A" w:rsidP="001A05E6">
            <w:pPr>
              <w:pStyle w:val="Default"/>
              <w:jc w:val="both"/>
            </w:pPr>
            <w:r w:rsidRPr="00B54684">
              <w:t>10. Квалитетна својства чоколаде, технолошке грешке чоколаде, трајност и вреднова</w:t>
            </w:r>
            <w:r w:rsidR="00B54684">
              <w:t xml:space="preserve">ње квалитета. Врсте чоколаде, </w:t>
            </w:r>
            <w:r w:rsidRPr="00B54684">
              <w:t xml:space="preserve">паковање и складиштење. </w:t>
            </w:r>
          </w:p>
          <w:p w:rsidR="0061725A" w:rsidRPr="00B54684" w:rsidRDefault="0061725A" w:rsidP="001A05E6">
            <w:pPr>
              <w:pStyle w:val="Default"/>
              <w:jc w:val="both"/>
            </w:pPr>
            <w:r w:rsidRPr="00B54684">
              <w:t xml:space="preserve">11. Подела бомбона. Производња тврдих бомбона, карамела, желе-бомбона, гумених, пенастих, драже-бомбона, компримата. </w:t>
            </w:r>
          </w:p>
          <w:p w:rsidR="0061725A" w:rsidRPr="00B54684" w:rsidRDefault="0061725A" w:rsidP="001A05E6">
            <w:pPr>
              <w:pStyle w:val="Default"/>
              <w:jc w:val="both"/>
            </w:pPr>
            <w:r w:rsidRPr="00B54684">
              <w:t xml:space="preserve">12. Подела кекса и вафла. Сировине (вода, биљна маст, сахароза, наменско брашно, средство за нарастање, остали додаци). Замес теста за кекс, печење обликованог теста, хлађење кекса. </w:t>
            </w:r>
          </w:p>
          <w:p w:rsidR="0061725A" w:rsidRPr="00B54684" w:rsidRDefault="0061725A" w:rsidP="001A05E6">
            <w:pPr>
              <w:pStyle w:val="Default"/>
              <w:jc w:val="both"/>
            </w:pPr>
            <w:r w:rsidRPr="00B54684">
              <w:t>13. Опрема. Производња тврдог кекса, производња сланог кекса и крекера, произво</w:t>
            </w:r>
            <w:r w:rsidR="00B54684">
              <w:t xml:space="preserve">дња трајног сланог пецива </w:t>
            </w:r>
            <w:r w:rsidRPr="00B54684">
              <w:t xml:space="preserve">(грисине, двопек), производња медењака и сродних производа. Производња вафла (наполитанке). </w:t>
            </w:r>
          </w:p>
          <w:p w:rsidR="0061725A" w:rsidRPr="00B54684" w:rsidRDefault="0061725A" w:rsidP="001A05E6">
            <w:pPr>
              <w:pStyle w:val="Default"/>
              <w:jc w:val="both"/>
            </w:pPr>
            <w:r w:rsidRPr="00B54684">
              <w:t xml:space="preserve">14. Прерада цереалија екструдирањем (флипси). </w:t>
            </w:r>
          </w:p>
          <w:p w:rsidR="0061725A" w:rsidRPr="00B54684" w:rsidRDefault="0061725A" w:rsidP="001A05E6">
            <w:pPr>
              <w:jc w:val="both"/>
              <w:rPr>
                <w:b/>
                <w:iCs/>
                <w:color w:val="000000"/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15. Прехрамбена вредност кекса и производа сродних кексу. </w:t>
            </w:r>
          </w:p>
          <w:p w:rsidR="0061725A" w:rsidRPr="00B54684" w:rsidRDefault="0061725A" w:rsidP="00B54684">
            <w:pPr>
              <w:jc w:val="both"/>
              <w:rPr>
                <w:b/>
                <w:iCs/>
                <w:color w:val="000000"/>
                <w:sz w:val="24"/>
                <w:szCs w:val="24"/>
              </w:rPr>
            </w:pPr>
            <w:r w:rsidRPr="00B54684">
              <w:rPr>
                <w:b/>
                <w:iCs/>
                <w:color w:val="000000"/>
                <w:sz w:val="24"/>
                <w:szCs w:val="24"/>
                <w:lang w:val="sr-Cyrl-CS"/>
              </w:rPr>
              <w:t>Практична настава:</w:t>
            </w:r>
            <w:r w:rsidRPr="00B54684">
              <w:rPr>
                <w:b/>
                <w:bCs/>
                <w:sz w:val="24"/>
                <w:szCs w:val="24"/>
                <w:lang w:val="ru-RU"/>
              </w:rPr>
              <w:t xml:space="preserve"> Вежбе, Други облици наставе, Студијски истраживачки рад</w:t>
            </w:r>
            <w:r w:rsidRPr="00B54684">
              <w:rPr>
                <w:b/>
                <w:bCs/>
                <w:sz w:val="24"/>
                <w:szCs w:val="24"/>
              </w:rPr>
              <w:t>:</w:t>
            </w:r>
          </w:p>
          <w:p w:rsidR="0061725A" w:rsidRPr="00B54684" w:rsidRDefault="0061725A" w:rsidP="00B54684">
            <w:pPr>
              <w:pStyle w:val="Default"/>
              <w:jc w:val="both"/>
            </w:pPr>
            <w:r w:rsidRPr="00B54684">
              <w:rPr>
                <w:iCs/>
                <w:lang w:val="sr-Cyrl-CS"/>
              </w:rPr>
              <w:t>Решавање задатака</w:t>
            </w:r>
            <w:r w:rsidRPr="00B54684">
              <w:rPr>
                <w:iCs/>
                <w:lang w:val="ru-RU"/>
              </w:rPr>
              <w:t xml:space="preserve"> које</w:t>
            </w:r>
            <w:r w:rsidRPr="00B54684">
              <w:rPr>
                <w:iCs/>
                <w:lang w:val="sr-Cyrl-CS"/>
              </w:rPr>
              <w:t xml:space="preserve"> прат</w:t>
            </w:r>
            <w:r w:rsidRPr="00B54684">
              <w:rPr>
                <w:iCs/>
              </w:rPr>
              <w:t>е</w:t>
            </w:r>
            <w:r w:rsidRPr="00B54684">
              <w:rPr>
                <w:iCs/>
                <w:lang w:val="sr-Cyrl-CS"/>
              </w:rPr>
              <w:t xml:space="preserve"> теме теоријске наставе. Студент је дужан да редовно присуствује вежбама и да уради један семинарски рад</w:t>
            </w:r>
            <w:r w:rsidRPr="00B54684">
              <w:rPr>
                <w:iCs/>
              </w:rPr>
              <w:t xml:space="preserve"> </w:t>
            </w:r>
            <w:r w:rsidRPr="00B54684">
              <w:rPr>
                <w:iCs/>
                <w:lang w:val="sr-Cyrl-CS"/>
              </w:rPr>
              <w:t>из предметне проблематике</w:t>
            </w:r>
            <w:r w:rsidRPr="00B54684">
              <w:rPr>
                <w:iCs/>
              </w:rPr>
              <w:t xml:space="preserve">. </w:t>
            </w:r>
            <w:r w:rsidRPr="00B54684">
              <w:rPr>
                <w:lang w:val="ru-RU"/>
              </w:rPr>
              <w:t xml:space="preserve">Претраживање, обрада и анализа нових достигнућа у области </w:t>
            </w:r>
            <w:r w:rsidRPr="00B54684">
              <w:t xml:space="preserve">вођење технолошког процеса производње пекарских, посластичарских производа и тестенина, избор сировине одговарајућег квалитета и правилно руковање машинама и опремом у производњи. У оквиру практичних вежбања студенти ће се упознати са методама контроле појединих параметара квалитета које се врше током поступка производње, а везано за савремене захтеве критичних контролних тачака. </w:t>
            </w:r>
          </w:p>
        </w:tc>
      </w:tr>
      <w:tr w:rsidR="0061725A" w:rsidRPr="00B54684" w:rsidTr="00B54684">
        <w:tc>
          <w:tcPr>
            <w:tcW w:w="10421" w:type="dxa"/>
            <w:gridSpan w:val="4"/>
          </w:tcPr>
          <w:p w:rsidR="0061725A" w:rsidRPr="00B54684" w:rsidRDefault="0061725A" w:rsidP="00B5468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4684">
              <w:rPr>
                <w:b/>
                <w:bCs/>
                <w:color w:val="000000"/>
                <w:sz w:val="24"/>
                <w:szCs w:val="24"/>
                <w:lang w:val="sr-Cyrl-CS"/>
              </w:rPr>
              <w:lastRenderedPageBreak/>
              <w:t xml:space="preserve">Литература </w:t>
            </w:r>
          </w:p>
          <w:p w:rsidR="0061725A" w:rsidRPr="00B54684" w:rsidRDefault="0061725A" w:rsidP="00B54684">
            <w:pPr>
              <w:pStyle w:val="Default"/>
              <w:jc w:val="both"/>
            </w:pPr>
            <w:r w:rsidRPr="00B54684">
              <w:t>1. Б. Каленић: Основе пекарства и посластичарства, ПМФ, Катедра за гастрономију, Нови Сад, 2019.</w:t>
            </w:r>
          </w:p>
          <w:p w:rsidR="0061725A" w:rsidRPr="00B54684" w:rsidRDefault="0061725A" w:rsidP="00B54684">
            <w:pPr>
              <w:pStyle w:val="Default"/>
              <w:jc w:val="both"/>
              <w:rPr>
                <w:color w:val="auto"/>
              </w:rPr>
            </w:pPr>
            <w:r w:rsidRPr="00B54684">
              <w:t xml:space="preserve">2. Ђ. Псодоров: Пекарство и посластичарство, Зеландиа, 2014. </w:t>
            </w:r>
          </w:p>
          <w:p w:rsidR="0061725A" w:rsidRPr="00B54684" w:rsidRDefault="0061725A" w:rsidP="00B54684">
            <w:pPr>
              <w:pStyle w:val="Default"/>
              <w:jc w:val="both"/>
            </w:pPr>
            <w:r w:rsidRPr="00B54684">
              <w:t xml:space="preserve">3. Ковачевић, Б. </w:t>
            </w:r>
            <w:proofErr w:type="gramStart"/>
            <w:r w:rsidRPr="00B54684">
              <w:t>М.:</w:t>
            </w:r>
            <w:proofErr w:type="gramEnd"/>
            <w:r w:rsidRPr="00B54684">
              <w:t xml:space="preserve"> Практично пекарство. Прогрес, Нови Сад, 2011.</w:t>
            </w:r>
          </w:p>
          <w:p w:rsidR="0061725A" w:rsidRPr="00B54684" w:rsidRDefault="0061725A" w:rsidP="00B54684">
            <w:pPr>
              <w:pStyle w:val="Default"/>
              <w:jc w:val="both"/>
            </w:pPr>
            <w:r w:rsidRPr="00B54684">
              <w:t xml:space="preserve">4. Д. </w:t>
            </w:r>
            <w:proofErr w:type="gramStart"/>
            <w:r w:rsidRPr="00B54684">
              <w:t>Тешановић.:</w:t>
            </w:r>
            <w:proofErr w:type="gramEnd"/>
            <w:r w:rsidRPr="00B54684">
              <w:t xml:space="preserve"> Основе гастрономије за менаџере. Од 34 до 83 ст, ПМФ, Катедра за гастрономију, Нови Сад, 2011.</w:t>
            </w:r>
          </w:p>
          <w:p w:rsidR="0061725A" w:rsidRPr="00B54684" w:rsidRDefault="0061725A" w:rsidP="00B54684">
            <w:pPr>
              <w:pStyle w:val="Default"/>
              <w:jc w:val="both"/>
            </w:pPr>
            <w:r w:rsidRPr="00B54684">
              <w:t xml:space="preserve">5. М. Гавриловић: Технологија кондиторских производа, од 56 до 101 ст, Млинпек Завод, Н. Сад, 2011. </w:t>
            </w:r>
          </w:p>
        </w:tc>
      </w:tr>
      <w:tr w:rsidR="0061725A" w:rsidRPr="00B54684" w:rsidTr="00B54684">
        <w:tc>
          <w:tcPr>
            <w:tcW w:w="10421" w:type="dxa"/>
            <w:gridSpan w:val="4"/>
          </w:tcPr>
          <w:p w:rsidR="0061725A" w:rsidRPr="00B54684" w:rsidRDefault="0061725A" w:rsidP="00B54684">
            <w:pPr>
              <w:rPr>
                <w:bCs/>
                <w:sz w:val="24"/>
                <w:szCs w:val="24"/>
                <w:lang w:val="sr-Cyrl-CS"/>
              </w:rPr>
            </w:pPr>
            <w:r w:rsidRPr="00B54684">
              <w:rPr>
                <w:b/>
                <w:bCs/>
                <w:sz w:val="24"/>
                <w:szCs w:val="24"/>
                <w:lang w:val="sr-Cyrl-CS"/>
              </w:rPr>
              <w:t xml:space="preserve">Методе извођења наставе: </w:t>
            </w:r>
            <w:r w:rsidRPr="00B54684">
              <w:rPr>
                <w:sz w:val="24"/>
                <w:szCs w:val="24"/>
              </w:rPr>
              <w:t>Теоријска и практична настава, консултације, провера знања кроз колоквијум и вежбање методологије постављања и обраде задатка.</w:t>
            </w:r>
            <w:r w:rsidRPr="00B54684">
              <w:rPr>
                <w:sz w:val="24"/>
                <w:szCs w:val="24"/>
                <w:shd w:val="clear" w:color="auto" w:fill="FFFFFF"/>
              </w:rPr>
              <w:t xml:space="preserve"> На предавањима се, излажу садржаји предмета и стимулише се активно учешће студената постављањем питања. Практични део градива студенти савладавају на вежбама кроз обавезне израде задатка које решавају уз помоћ асистента или самостално и кроз самосталну израду обавезних и необавезних домаћих задатака.</w:t>
            </w:r>
            <w:r w:rsidRPr="00B54684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54684">
              <w:rPr>
                <w:sz w:val="24"/>
                <w:szCs w:val="24"/>
                <w:shd w:val="clear" w:color="auto" w:fill="FFFFFF"/>
              </w:rPr>
              <w:t>На консултацијама се студентима дају додатна објашњења садржаја излаганих на предавањима и вежбама.</w:t>
            </w:r>
          </w:p>
        </w:tc>
      </w:tr>
      <w:tr w:rsidR="0061725A" w:rsidRPr="00B54684" w:rsidTr="00B54684">
        <w:tc>
          <w:tcPr>
            <w:tcW w:w="10421" w:type="dxa"/>
            <w:gridSpan w:val="4"/>
          </w:tcPr>
          <w:p w:rsidR="0061725A" w:rsidRPr="00B54684" w:rsidRDefault="0061725A" w:rsidP="001A05E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54684">
              <w:rPr>
                <w:b/>
                <w:bCs/>
                <w:sz w:val="24"/>
                <w:szCs w:val="24"/>
                <w:lang w:val="sr-Cyrl-CS"/>
              </w:rPr>
              <w:t>Оцена  знања (максимални број поена 100)</w:t>
            </w:r>
          </w:p>
        </w:tc>
      </w:tr>
      <w:tr w:rsidR="0061725A" w:rsidRPr="00B54684" w:rsidTr="00B54684">
        <w:tc>
          <w:tcPr>
            <w:tcW w:w="3303" w:type="dxa"/>
          </w:tcPr>
          <w:p w:rsidR="0061725A" w:rsidRPr="00B54684" w:rsidRDefault="0061725A" w:rsidP="00B54684">
            <w:pPr>
              <w:rPr>
                <w:b/>
                <w:iCs/>
                <w:sz w:val="24"/>
                <w:szCs w:val="24"/>
                <w:lang w:val="sr-Cyrl-CS"/>
              </w:rPr>
            </w:pPr>
            <w:r w:rsidRPr="00B54684">
              <w:rPr>
                <w:b/>
                <w:iCs/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2114" w:type="dxa"/>
          </w:tcPr>
          <w:p w:rsidR="0061725A" w:rsidRPr="00B54684" w:rsidRDefault="0061725A" w:rsidP="00B54684">
            <w:pPr>
              <w:rPr>
                <w:sz w:val="24"/>
                <w:szCs w:val="24"/>
                <w:lang w:val="ru-RU"/>
              </w:rPr>
            </w:pPr>
            <w:r w:rsidRPr="00B54684">
              <w:rPr>
                <w:sz w:val="24"/>
                <w:szCs w:val="24"/>
                <w:lang w:val="ru-RU"/>
              </w:rPr>
              <w:t>Поена</w:t>
            </w:r>
          </w:p>
        </w:tc>
        <w:tc>
          <w:tcPr>
            <w:tcW w:w="3485" w:type="dxa"/>
          </w:tcPr>
          <w:p w:rsidR="0061725A" w:rsidRPr="00B54684" w:rsidRDefault="0061725A" w:rsidP="00B54684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B54684">
              <w:rPr>
                <w:b/>
                <w:iCs/>
                <w:sz w:val="24"/>
                <w:szCs w:val="24"/>
                <w:lang w:val="sr-Cyrl-CS"/>
              </w:rPr>
              <w:t xml:space="preserve">Завршни испит </w:t>
            </w:r>
          </w:p>
        </w:tc>
        <w:tc>
          <w:tcPr>
            <w:tcW w:w="1519" w:type="dxa"/>
          </w:tcPr>
          <w:p w:rsidR="0061725A" w:rsidRPr="00B54684" w:rsidRDefault="0061725A" w:rsidP="00B54684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ru-RU"/>
              </w:rPr>
              <w:t>Поена</w:t>
            </w:r>
          </w:p>
        </w:tc>
      </w:tr>
      <w:tr w:rsidR="0061725A" w:rsidRPr="00B54684" w:rsidTr="00B54684">
        <w:tc>
          <w:tcPr>
            <w:tcW w:w="3303" w:type="dxa"/>
          </w:tcPr>
          <w:p w:rsidR="0061725A" w:rsidRPr="00B54684" w:rsidRDefault="0061725A" w:rsidP="00B54684">
            <w:pPr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aктивнoст у тoку прeдaвaњa</w:t>
            </w:r>
          </w:p>
        </w:tc>
        <w:tc>
          <w:tcPr>
            <w:tcW w:w="2114" w:type="dxa"/>
          </w:tcPr>
          <w:p w:rsidR="0061725A" w:rsidRPr="00B54684" w:rsidRDefault="0061725A" w:rsidP="00B54684">
            <w:pPr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85" w:type="dxa"/>
          </w:tcPr>
          <w:p w:rsidR="0061725A" w:rsidRPr="00B54684" w:rsidRDefault="0061725A" w:rsidP="00B54684">
            <w:pPr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писмeни испит</w:t>
            </w:r>
          </w:p>
        </w:tc>
        <w:tc>
          <w:tcPr>
            <w:tcW w:w="1519" w:type="dxa"/>
          </w:tcPr>
          <w:p w:rsidR="0061725A" w:rsidRPr="00B54684" w:rsidRDefault="0061725A" w:rsidP="00B54684">
            <w:pPr>
              <w:rPr>
                <w:b/>
                <w:iCs/>
                <w:sz w:val="24"/>
                <w:szCs w:val="24"/>
              </w:rPr>
            </w:pPr>
            <w:r w:rsidRPr="00B54684">
              <w:rPr>
                <w:b/>
                <w:sz w:val="24"/>
                <w:szCs w:val="24"/>
              </w:rPr>
              <w:t>10</w:t>
            </w:r>
          </w:p>
        </w:tc>
      </w:tr>
      <w:tr w:rsidR="0061725A" w:rsidRPr="00B54684" w:rsidTr="00B54684">
        <w:tc>
          <w:tcPr>
            <w:tcW w:w="3303" w:type="dxa"/>
          </w:tcPr>
          <w:p w:rsidR="0061725A" w:rsidRPr="00B54684" w:rsidRDefault="0061725A" w:rsidP="00B54684">
            <w:pPr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прaктичнa нaстaвa</w:t>
            </w:r>
          </w:p>
        </w:tc>
        <w:tc>
          <w:tcPr>
            <w:tcW w:w="2114" w:type="dxa"/>
          </w:tcPr>
          <w:p w:rsidR="0061725A" w:rsidRPr="00B54684" w:rsidRDefault="0061725A" w:rsidP="00B5468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54684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485" w:type="dxa"/>
          </w:tcPr>
          <w:p w:rsidR="0061725A" w:rsidRPr="00B54684" w:rsidRDefault="0061725A" w:rsidP="00B54684">
            <w:pPr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усмeни испт</w:t>
            </w:r>
          </w:p>
        </w:tc>
        <w:tc>
          <w:tcPr>
            <w:tcW w:w="1519" w:type="dxa"/>
          </w:tcPr>
          <w:p w:rsidR="0061725A" w:rsidRPr="00B54684" w:rsidRDefault="0061725A" w:rsidP="00B54684">
            <w:pPr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30</w:t>
            </w:r>
          </w:p>
        </w:tc>
      </w:tr>
      <w:tr w:rsidR="0061725A" w:rsidRPr="00B54684" w:rsidTr="00B54684">
        <w:tc>
          <w:tcPr>
            <w:tcW w:w="3303" w:type="dxa"/>
          </w:tcPr>
          <w:p w:rsidR="0061725A" w:rsidRPr="00B54684" w:rsidRDefault="0061725A" w:rsidP="00B54684">
            <w:pPr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кoлoквиjум-и</w:t>
            </w:r>
          </w:p>
        </w:tc>
        <w:tc>
          <w:tcPr>
            <w:tcW w:w="2114" w:type="dxa"/>
          </w:tcPr>
          <w:p w:rsidR="0061725A" w:rsidRPr="00B54684" w:rsidRDefault="0061725A" w:rsidP="00B54684">
            <w:pPr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15 + 15</w:t>
            </w:r>
          </w:p>
        </w:tc>
        <w:tc>
          <w:tcPr>
            <w:tcW w:w="3485" w:type="dxa"/>
          </w:tcPr>
          <w:p w:rsidR="0061725A" w:rsidRPr="00B54684" w:rsidRDefault="0061725A" w:rsidP="00B54684">
            <w:pPr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i/>
                <w:iCs/>
                <w:sz w:val="24"/>
                <w:szCs w:val="24"/>
                <w:lang w:val="sr-Cyrl-CS"/>
              </w:rPr>
              <w:t>..........</w:t>
            </w:r>
          </w:p>
        </w:tc>
        <w:tc>
          <w:tcPr>
            <w:tcW w:w="1519" w:type="dxa"/>
          </w:tcPr>
          <w:p w:rsidR="0061725A" w:rsidRPr="00B54684" w:rsidRDefault="0061725A" w:rsidP="00B54684">
            <w:pPr>
              <w:rPr>
                <w:iCs/>
                <w:sz w:val="24"/>
                <w:szCs w:val="24"/>
              </w:rPr>
            </w:pPr>
          </w:p>
        </w:tc>
      </w:tr>
      <w:tr w:rsidR="0061725A" w:rsidRPr="00B54684" w:rsidTr="00B54684">
        <w:tc>
          <w:tcPr>
            <w:tcW w:w="3303" w:type="dxa"/>
          </w:tcPr>
          <w:p w:rsidR="0061725A" w:rsidRPr="00B54684" w:rsidRDefault="0061725A" w:rsidP="00B54684">
            <w:pPr>
              <w:rPr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сeминaр-и</w:t>
            </w:r>
          </w:p>
        </w:tc>
        <w:tc>
          <w:tcPr>
            <w:tcW w:w="2114" w:type="dxa"/>
          </w:tcPr>
          <w:p w:rsidR="0061725A" w:rsidRPr="00B54684" w:rsidRDefault="0061725A" w:rsidP="00B54684">
            <w:pPr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85" w:type="dxa"/>
          </w:tcPr>
          <w:p w:rsidR="0061725A" w:rsidRPr="00B54684" w:rsidRDefault="0061725A" w:rsidP="00B54684">
            <w:pPr>
              <w:rPr>
                <w:i/>
                <w:iCs/>
                <w:sz w:val="24"/>
                <w:szCs w:val="24"/>
                <w:lang w:val="sr-Cyrl-CS"/>
              </w:rPr>
            </w:pPr>
          </w:p>
        </w:tc>
        <w:tc>
          <w:tcPr>
            <w:tcW w:w="1519" w:type="dxa"/>
          </w:tcPr>
          <w:p w:rsidR="0061725A" w:rsidRPr="00B54684" w:rsidRDefault="0061725A" w:rsidP="00B54684">
            <w:pPr>
              <w:rPr>
                <w:i/>
                <w:iCs/>
                <w:sz w:val="24"/>
                <w:szCs w:val="24"/>
                <w:lang w:val="sr-Cyrl-CS"/>
              </w:rPr>
            </w:pPr>
          </w:p>
        </w:tc>
      </w:tr>
    </w:tbl>
    <w:p w:rsidR="0061725A" w:rsidRPr="00B54684" w:rsidRDefault="0061725A" w:rsidP="00B54684">
      <w:pPr>
        <w:rPr>
          <w:bCs/>
          <w:sz w:val="24"/>
          <w:szCs w:val="24"/>
        </w:rPr>
      </w:pPr>
    </w:p>
    <w:p w:rsidR="0061725A" w:rsidRDefault="0061725A" w:rsidP="0061725A">
      <w:pPr>
        <w:rPr>
          <w:color w:val="FF0000"/>
          <w:sz w:val="24"/>
          <w:szCs w:val="24"/>
        </w:rPr>
      </w:pP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9"/>
        <w:gridCol w:w="2118"/>
        <w:gridCol w:w="3492"/>
        <w:gridCol w:w="1308"/>
      </w:tblGrid>
      <w:tr w:rsidR="0061725A" w:rsidRPr="00B54684" w:rsidTr="002012CF">
        <w:tc>
          <w:tcPr>
            <w:tcW w:w="10227" w:type="dxa"/>
            <w:gridSpan w:val="4"/>
          </w:tcPr>
          <w:p w:rsidR="0061725A" w:rsidRPr="00B54684" w:rsidRDefault="0061725A" w:rsidP="002012C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B54684">
              <w:rPr>
                <w:b/>
                <w:bCs/>
                <w:sz w:val="24"/>
                <w:szCs w:val="24"/>
                <w:lang w:val="sr-Cyrl-CS"/>
              </w:rPr>
              <w:lastRenderedPageBreak/>
              <w:t>Назив предмета:</w:t>
            </w:r>
            <w:r w:rsidRPr="00B54684">
              <w:rPr>
                <w:bCs/>
                <w:sz w:val="24"/>
                <w:szCs w:val="24"/>
                <w:lang w:val="sr-Cyrl-CS"/>
              </w:rPr>
              <w:t xml:space="preserve"> </w:t>
            </w:r>
            <w:bookmarkStart w:id="6" w:name="ТОКСИКОЛОГИЈА"/>
            <w:r w:rsidRPr="00B54684">
              <w:rPr>
                <w:b/>
                <w:sz w:val="24"/>
                <w:szCs w:val="24"/>
                <w:lang w:val="sr-Cyrl-CS"/>
              </w:rPr>
              <w:t xml:space="preserve">ТОКСИКОЛОГИЈА </w:t>
            </w:r>
            <w:bookmarkEnd w:id="6"/>
            <w:r w:rsidRPr="00B54684">
              <w:rPr>
                <w:b/>
                <w:sz w:val="24"/>
                <w:szCs w:val="24"/>
                <w:lang w:val="sr-Cyrl-CS"/>
              </w:rPr>
              <w:t>ХРАНЕ</w:t>
            </w:r>
          </w:p>
        </w:tc>
      </w:tr>
      <w:tr w:rsidR="0061725A" w:rsidRPr="00B54684" w:rsidTr="002012CF">
        <w:tc>
          <w:tcPr>
            <w:tcW w:w="10227" w:type="dxa"/>
            <w:gridSpan w:val="4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B54684">
              <w:rPr>
                <w:b/>
                <w:bCs/>
                <w:sz w:val="24"/>
                <w:szCs w:val="24"/>
                <w:lang w:val="sr-Cyrl-CS"/>
              </w:rPr>
              <w:t>Садржај предмета</w:t>
            </w:r>
          </w:p>
          <w:p w:rsidR="0061725A" w:rsidRPr="00B54684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B54684">
              <w:rPr>
                <w:b/>
                <w:iCs/>
                <w:sz w:val="24"/>
                <w:szCs w:val="24"/>
                <w:lang w:val="sr-Cyrl-CS"/>
              </w:rPr>
              <w:t>Теоријска настава: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1. Увод у токсикологију хране. 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2. Стандарди и критеријуми у области контроле квалитета хране. 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3. Основни и изведенипараметри токсиколошких проценавезаних за храну. 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4. Контаминантии безбедност намирница. 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5. Токсикокинетика и токсикодинамика хране. 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6. Процена канцерогеног, тератогеногимутагеног ризика. 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7. Подела контаминаната према пореклу, хемијском саставу и физиолошком дејству. 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8. Остаци хемикалија. Пестициди. 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9. Ветеринарски лекови. 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10. Адитиви од токсиколошког значаја. Хормони у храни. 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11. Токсини гљива, бактерија и алги. Токсични метали. Генетски модификовани организми и храна. 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12. Контаминанти из других извора. Токсичне супстанце које настају при термичкој обради и преради хране. 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13. Губитак нутритивних својстава хране због присутности токсина. </w:t>
            </w:r>
          </w:p>
          <w:p w:rsidR="0061725A" w:rsidRPr="00B54684" w:rsidRDefault="0061725A" w:rsidP="002012CF">
            <w:pPr>
              <w:ind w:left="132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14. Међународне конвенције и стандарди. </w:t>
            </w:r>
          </w:p>
          <w:p w:rsidR="0061725A" w:rsidRPr="00B54684" w:rsidRDefault="0061725A" w:rsidP="00B54684">
            <w:pPr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   15. </w:t>
            </w:r>
            <w:r w:rsidRPr="00B54684">
              <w:rPr>
                <w:sz w:val="24"/>
                <w:szCs w:val="24"/>
                <w:lang w:eastAsia="en-US"/>
              </w:rPr>
              <w:t xml:space="preserve">Процене ризика. </w:t>
            </w:r>
            <w:r w:rsidRPr="00B54684">
              <w:rPr>
                <w:sz w:val="24"/>
                <w:szCs w:val="24"/>
              </w:rPr>
              <w:t>Законски прописи који се односе на безбедност хране.</w:t>
            </w:r>
          </w:p>
          <w:p w:rsidR="0061725A" w:rsidRPr="00B54684" w:rsidRDefault="0061725A" w:rsidP="002012CF">
            <w:pPr>
              <w:jc w:val="both"/>
              <w:rPr>
                <w:sz w:val="24"/>
                <w:szCs w:val="24"/>
              </w:rPr>
            </w:pPr>
            <w:r w:rsidRPr="00B54684">
              <w:rPr>
                <w:b/>
                <w:sz w:val="24"/>
                <w:szCs w:val="24"/>
                <w:lang w:val="sr-Cyrl-CS"/>
              </w:rPr>
              <w:t>Практична настава:</w:t>
            </w:r>
          </w:p>
          <w:p w:rsidR="0061725A" w:rsidRPr="00B54684" w:rsidRDefault="0061725A" w:rsidP="002012CF">
            <w:pPr>
              <w:ind w:left="12"/>
              <w:jc w:val="both"/>
              <w:rPr>
                <w:sz w:val="24"/>
                <w:szCs w:val="24"/>
                <w:lang w:val="ru-RU" w:eastAsia="en-US"/>
              </w:rPr>
            </w:pPr>
            <w:r w:rsidRPr="00B54684">
              <w:rPr>
                <w:sz w:val="24"/>
                <w:szCs w:val="24"/>
              </w:rPr>
              <w:t xml:space="preserve">Лабораторијске вежбе се заснивају на стицању вештине у анализи појединих токсичних једињења који могу бити присутни у храни као и испитивање </w:t>
            </w:r>
            <w:r w:rsidRPr="00B54684">
              <w:rPr>
                <w:sz w:val="24"/>
                <w:szCs w:val="24"/>
                <w:lang w:eastAsia="en-US"/>
              </w:rPr>
              <w:t>тешки метала у храни, као и</w:t>
            </w:r>
            <w:r w:rsidRPr="00B54684">
              <w:rPr>
                <w:sz w:val="24"/>
                <w:szCs w:val="24"/>
              </w:rPr>
              <w:t xml:space="preserve"> токсине у храни који могу настати током процеса у прехрамбеној индустрији и</w:t>
            </w:r>
            <w:r w:rsidRPr="00B54684">
              <w:rPr>
                <w:sz w:val="24"/>
                <w:szCs w:val="24"/>
                <w:lang w:eastAsia="en-US"/>
              </w:rPr>
              <w:t xml:space="preserve"> бактеријску токсикогенезу и вирусе.</w:t>
            </w:r>
            <w:r w:rsidRPr="00B54684">
              <w:rPr>
                <w:sz w:val="24"/>
                <w:szCs w:val="24"/>
              </w:rPr>
              <w:t xml:space="preserve"> Стећиће знање о  квалитативном и квантитативном одређивању токсичних материја у храни као и израчунавању основних токсиколошких параметара.</w:t>
            </w:r>
          </w:p>
        </w:tc>
      </w:tr>
      <w:tr w:rsidR="0061725A" w:rsidRPr="00B54684" w:rsidTr="002012CF">
        <w:tc>
          <w:tcPr>
            <w:tcW w:w="10227" w:type="dxa"/>
            <w:gridSpan w:val="4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B54684">
              <w:rPr>
                <w:b/>
                <w:bCs/>
                <w:sz w:val="24"/>
                <w:szCs w:val="24"/>
                <w:lang w:val="sr-Cyrl-CS"/>
              </w:rPr>
              <w:t xml:space="preserve">Литература </w:t>
            </w:r>
          </w:p>
          <w:p w:rsidR="0061725A" w:rsidRPr="00B54684" w:rsidRDefault="0061725A" w:rsidP="002012CF">
            <w:pPr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1. С. Јанковић, Токсикологија, Медицински факултет, Крагујевац, 2019.</w:t>
            </w:r>
          </w:p>
          <w:p w:rsidR="0061725A" w:rsidRPr="00B54684" w:rsidRDefault="0061725A" w:rsidP="002012CF">
            <w:pPr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2. С. Јанковић, Приручник из фармакологије и токсикологије, Медицински факултет, Крагујевац, 2021.</w:t>
            </w:r>
          </w:p>
          <w:p w:rsidR="0061725A" w:rsidRPr="00B54684" w:rsidRDefault="0061725A" w:rsidP="002012CF">
            <w:pPr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3. Curtis D. Klaassen, Casarett doulls Essentials of toxicology, Internacional Edition, McGraw Hill, 2021. </w:t>
            </w:r>
          </w:p>
          <w:p w:rsidR="0061725A" w:rsidRPr="00B54684" w:rsidRDefault="0061725A" w:rsidP="002012CF">
            <w:pPr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4. Lewis Nelson, Goldfranks toxicologic emergencies, Mc Graw Hill, 2019.</w:t>
            </w:r>
          </w:p>
          <w:p w:rsidR="0061725A" w:rsidRPr="00B54684" w:rsidRDefault="0061725A" w:rsidP="002012CF">
            <w:pPr>
              <w:jc w:val="both"/>
              <w:rPr>
                <w:sz w:val="24"/>
                <w:szCs w:val="24"/>
                <w:lang w:val="en-US"/>
              </w:rPr>
            </w:pPr>
            <w:r w:rsidRPr="00B54684">
              <w:rPr>
                <w:sz w:val="24"/>
                <w:szCs w:val="24"/>
              </w:rPr>
              <w:t>5. Curtis D. Klaassen, Casarett doulls Toxicology, Internacional Edition, McGraw Hill, 2018.</w:t>
            </w:r>
          </w:p>
        </w:tc>
      </w:tr>
      <w:tr w:rsidR="0061725A" w:rsidRPr="00B54684" w:rsidTr="002012CF">
        <w:tc>
          <w:tcPr>
            <w:tcW w:w="10227" w:type="dxa"/>
            <w:gridSpan w:val="4"/>
          </w:tcPr>
          <w:p w:rsidR="0061725A" w:rsidRPr="00B54684" w:rsidRDefault="0061725A" w:rsidP="002012CF">
            <w:pPr>
              <w:jc w:val="both"/>
              <w:rPr>
                <w:bCs/>
                <w:sz w:val="24"/>
                <w:szCs w:val="24"/>
                <w:lang w:val="sr-Cyrl-CS"/>
              </w:rPr>
            </w:pPr>
            <w:r w:rsidRPr="00B54684">
              <w:rPr>
                <w:b/>
                <w:bCs/>
                <w:sz w:val="24"/>
                <w:szCs w:val="24"/>
                <w:lang w:val="sr-Cyrl-CS"/>
              </w:rPr>
              <w:t xml:space="preserve">Методе извођења наставе: </w:t>
            </w:r>
            <w:r w:rsidRPr="00B54684">
              <w:rPr>
                <w:sz w:val="24"/>
                <w:szCs w:val="24"/>
              </w:rPr>
              <w:t>Теоријска и практична настава, консултације, провера знања кроз колоквијум и вежбање методологије постављања и обраде задатка.</w:t>
            </w:r>
            <w:r w:rsidRPr="00B54684">
              <w:rPr>
                <w:sz w:val="24"/>
                <w:szCs w:val="24"/>
                <w:shd w:val="clear" w:color="auto" w:fill="FFFFFF"/>
              </w:rPr>
              <w:t xml:space="preserve"> На предавањима се, излажу садржаји предмета и стимулише се активно учешће студената постављањем питања. Практични део градива студенти савладавају на вежбама кроз обавезне задатке које решавају уз помоћ асистента или самостално и кроз самосталну израду обавезних и необавезних домаћих задатака.</w:t>
            </w:r>
            <w:r w:rsidRPr="00B54684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54684">
              <w:rPr>
                <w:sz w:val="24"/>
                <w:szCs w:val="24"/>
                <w:shd w:val="clear" w:color="auto" w:fill="FFFFFF"/>
              </w:rPr>
              <w:t>На консултацијама се студентима дају додатна објашњења садржаја излаганих на предавањима и вежбама.</w:t>
            </w:r>
          </w:p>
        </w:tc>
      </w:tr>
      <w:tr w:rsidR="0061725A" w:rsidRPr="00B54684" w:rsidTr="002012CF">
        <w:tc>
          <w:tcPr>
            <w:tcW w:w="10227" w:type="dxa"/>
            <w:gridSpan w:val="4"/>
          </w:tcPr>
          <w:p w:rsidR="0061725A" w:rsidRPr="00B54684" w:rsidRDefault="0061725A" w:rsidP="002012C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54684">
              <w:rPr>
                <w:b/>
                <w:bCs/>
                <w:sz w:val="24"/>
                <w:szCs w:val="24"/>
                <w:lang w:val="sr-Cyrl-CS"/>
              </w:rPr>
              <w:t>Оцена  знања (максимални број поена 100)</w:t>
            </w:r>
          </w:p>
        </w:tc>
      </w:tr>
      <w:tr w:rsidR="0061725A" w:rsidRPr="00B54684" w:rsidTr="002012CF">
        <w:tc>
          <w:tcPr>
            <w:tcW w:w="3309" w:type="dxa"/>
          </w:tcPr>
          <w:p w:rsidR="0061725A" w:rsidRPr="00B54684" w:rsidRDefault="0061725A" w:rsidP="002012CF">
            <w:pPr>
              <w:rPr>
                <w:b/>
                <w:iCs/>
                <w:sz w:val="24"/>
                <w:szCs w:val="24"/>
                <w:lang w:val="sr-Cyrl-CS"/>
              </w:rPr>
            </w:pPr>
            <w:r w:rsidRPr="00B54684">
              <w:rPr>
                <w:b/>
                <w:iCs/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2118" w:type="dxa"/>
          </w:tcPr>
          <w:p w:rsidR="0061725A" w:rsidRPr="00B54684" w:rsidRDefault="0061725A" w:rsidP="002012CF">
            <w:pPr>
              <w:rPr>
                <w:sz w:val="24"/>
                <w:szCs w:val="24"/>
                <w:lang w:val="ru-RU"/>
              </w:rPr>
            </w:pPr>
            <w:r w:rsidRPr="00B54684">
              <w:rPr>
                <w:sz w:val="24"/>
                <w:szCs w:val="24"/>
                <w:lang w:val="ru-RU"/>
              </w:rPr>
              <w:t>Поена</w:t>
            </w:r>
          </w:p>
        </w:tc>
        <w:tc>
          <w:tcPr>
            <w:tcW w:w="3492" w:type="dxa"/>
          </w:tcPr>
          <w:p w:rsidR="0061725A" w:rsidRPr="00B54684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B54684">
              <w:rPr>
                <w:b/>
                <w:iCs/>
                <w:sz w:val="24"/>
                <w:szCs w:val="24"/>
                <w:lang w:val="sr-Cyrl-CS"/>
              </w:rPr>
              <w:t xml:space="preserve">Завршни испит </w:t>
            </w:r>
          </w:p>
        </w:tc>
        <w:tc>
          <w:tcPr>
            <w:tcW w:w="1308" w:type="dxa"/>
          </w:tcPr>
          <w:p w:rsidR="0061725A" w:rsidRPr="00B54684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ru-RU"/>
              </w:rPr>
              <w:t>поена</w:t>
            </w:r>
          </w:p>
        </w:tc>
      </w:tr>
      <w:tr w:rsidR="0061725A" w:rsidRPr="00B54684" w:rsidTr="002012CF">
        <w:tc>
          <w:tcPr>
            <w:tcW w:w="3309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aктивнoст у тoку прeдaвaњa</w:t>
            </w:r>
          </w:p>
        </w:tc>
        <w:tc>
          <w:tcPr>
            <w:tcW w:w="211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92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писмeни испит</w:t>
            </w:r>
          </w:p>
        </w:tc>
        <w:tc>
          <w:tcPr>
            <w:tcW w:w="1308" w:type="dxa"/>
          </w:tcPr>
          <w:p w:rsidR="0061725A" w:rsidRPr="00B54684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B54684">
              <w:rPr>
                <w:b/>
                <w:iCs/>
                <w:sz w:val="24"/>
                <w:szCs w:val="24"/>
              </w:rPr>
              <w:t>10</w:t>
            </w:r>
          </w:p>
        </w:tc>
      </w:tr>
      <w:tr w:rsidR="0061725A" w:rsidRPr="00B54684" w:rsidTr="002012CF">
        <w:tc>
          <w:tcPr>
            <w:tcW w:w="3309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прaктичнa нaстaвa</w:t>
            </w:r>
          </w:p>
        </w:tc>
        <w:tc>
          <w:tcPr>
            <w:tcW w:w="211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B54684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492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усмeни испт</w:t>
            </w:r>
          </w:p>
        </w:tc>
        <w:tc>
          <w:tcPr>
            <w:tcW w:w="130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30</w:t>
            </w:r>
          </w:p>
        </w:tc>
      </w:tr>
      <w:tr w:rsidR="0061725A" w:rsidRPr="00B54684" w:rsidTr="002012CF">
        <w:tc>
          <w:tcPr>
            <w:tcW w:w="3309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кoлoквиjум-и</w:t>
            </w:r>
          </w:p>
        </w:tc>
        <w:tc>
          <w:tcPr>
            <w:tcW w:w="211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20 + 20</w:t>
            </w:r>
          </w:p>
        </w:tc>
        <w:tc>
          <w:tcPr>
            <w:tcW w:w="3492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i/>
                <w:iCs/>
                <w:sz w:val="24"/>
                <w:szCs w:val="24"/>
                <w:lang w:val="sr-Cyrl-CS"/>
              </w:rPr>
              <w:t>..........</w:t>
            </w:r>
          </w:p>
        </w:tc>
        <w:tc>
          <w:tcPr>
            <w:tcW w:w="1308" w:type="dxa"/>
          </w:tcPr>
          <w:p w:rsidR="0061725A" w:rsidRPr="00B54684" w:rsidRDefault="0061725A" w:rsidP="002012CF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61725A" w:rsidRPr="00B54684" w:rsidTr="002012CF">
        <w:tc>
          <w:tcPr>
            <w:tcW w:w="3309" w:type="dxa"/>
          </w:tcPr>
          <w:p w:rsidR="0061725A" w:rsidRPr="00B54684" w:rsidRDefault="0061725A" w:rsidP="002012CF">
            <w:pPr>
              <w:jc w:val="both"/>
              <w:rPr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сeминaр-и</w:t>
            </w:r>
          </w:p>
        </w:tc>
        <w:tc>
          <w:tcPr>
            <w:tcW w:w="211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92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  <w:tc>
          <w:tcPr>
            <w:tcW w:w="1308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</w:tr>
    </w:tbl>
    <w:p w:rsidR="0061725A" w:rsidRPr="00B54684" w:rsidRDefault="0061725A" w:rsidP="0061725A">
      <w:pPr>
        <w:jc w:val="right"/>
        <w:rPr>
          <w:bCs/>
          <w:sz w:val="24"/>
          <w:szCs w:val="24"/>
          <w:lang w:val="en-US"/>
        </w:rPr>
      </w:pPr>
    </w:p>
    <w:p w:rsidR="0061725A" w:rsidRPr="00B54684" w:rsidRDefault="0061725A" w:rsidP="0061725A">
      <w:pPr>
        <w:jc w:val="right"/>
        <w:rPr>
          <w:bCs/>
          <w:sz w:val="24"/>
          <w:szCs w:val="24"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jc w:val="right"/>
        <w:rPr>
          <w:bCs/>
        </w:rPr>
      </w:pPr>
    </w:p>
    <w:p w:rsidR="00B54684" w:rsidRDefault="00B54684" w:rsidP="0061725A">
      <w:pPr>
        <w:jc w:val="right"/>
        <w:rPr>
          <w:bCs/>
        </w:rPr>
      </w:pPr>
    </w:p>
    <w:p w:rsidR="00B54684" w:rsidRDefault="00B54684" w:rsidP="0061725A">
      <w:pPr>
        <w:jc w:val="right"/>
        <w:rPr>
          <w:bCs/>
        </w:rPr>
      </w:pPr>
    </w:p>
    <w:p w:rsidR="00B54684" w:rsidRDefault="00B54684" w:rsidP="0061725A">
      <w:pPr>
        <w:jc w:val="right"/>
        <w:rPr>
          <w:bCs/>
        </w:rPr>
      </w:pPr>
    </w:p>
    <w:p w:rsidR="00B54684" w:rsidRDefault="00B54684" w:rsidP="0061725A">
      <w:pPr>
        <w:jc w:val="right"/>
        <w:rPr>
          <w:bCs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jc w:val="right"/>
        <w:rPr>
          <w:bCs/>
        </w:rPr>
      </w:pP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9"/>
        <w:gridCol w:w="2118"/>
        <w:gridCol w:w="3492"/>
        <w:gridCol w:w="1308"/>
      </w:tblGrid>
      <w:tr w:rsidR="0061725A" w:rsidRPr="00B54684" w:rsidTr="002012CF">
        <w:tc>
          <w:tcPr>
            <w:tcW w:w="10227" w:type="dxa"/>
            <w:gridSpan w:val="4"/>
          </w:tcPr>
          <w:p w:rsidR="0061725A" w:rsidRPr="00B54684" w:rsidRDefault="0061725A" w:rsidP="002012CF">
            <w:pPr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color w:val="000000"/>
                <w:sz w:val="24"/>
                <w:szCs w:val="24"/>
                <w:lang w:val="sr-Cyrl-CS"/>
              </w:rPr>
              <w:lastRenderedPageBreak/>
              <w:t>Назив предмета:</w:t>
            </w:r>
            <w:r w:rsidRPr="00B54684">
              <w:rPr>
                <w:bCs/>
                <w:color w:val="000000"/>
                <w:sz w:val="24"/>
                <w:szCs w:val="24"/>
                <w:lang w:val="sr-Cyrl-CS"/>
              </w:rPr>
              <w:t xml:space="preserve"> </w:t>
            </w:r>
            <w:bookmarkStart w:id="7" w:name="НОВЕ"/>
            <w:r w:rsidRPr="00B54684">
              <w:rPr>
                <w:b/>
                <w:bCs/>
                <w:color w:val="000000"/>
                <w:sz w:val="24"/>
                <w:szCs w:val="24"/>
              </w:rPr>
              <w:t xml:space="preserve">НОВЕ </w:t>
            </w:r>
            <w:bookmarkEnd w:id="7"/>
            <w:r w:rsidRPr="00B54684">
              <w:rPr>
                <w:b/>
                <w:bCs/>
                <w:color w:val="000000"/>
                <w:sz w:val="24"/>
                <w:szCs w:val="24"/>
              </w:rPr>
              <w:t>ТЕХНОЛОГИЈЕ ПАКОВАЊА ХРАНЕ</w:t>
            </w:r>
          </w:p>
        </w:tc>
      </w:tr>
      <w:tr w:rsidR="0061725A" w:rsidRPr="00B54684" w:rsidTr="002012CF">
        <w:tc>
          <w:tcPr>
            <w:tcW w:w="10227" w:type="dxa"/>
            <w:gridSpan w:val="4"/>
          </w:tcPr>
          <w:p w:rsidR="0061725A" w:rsidRPr="00B54684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684">
              <w:rPr>
                <w:b/>
                <w:bCs/>
                <w:color w:val="000000"/>
                <w:sz w:val="24"/>
                <w:szCs w:val="24"/>
                <w:lang w:val="sr-Cyrl-CS"/>
              </w:rPr>
              <w:t>Садржај предмета</w:t>
            </w:r>
          </w:p>
          <w:p w:rsidR="0061725A" w:rsidRPr="00B54684" w:rsidRDefault="0061725A" w:rsidP="002012CF">
            <w:pPr>
              <w:jc w:val="both"/>
              <w:rPr>
                <w:b/>
                <w:iCs/>
                <w:color w:val="000000"/>
                <w:sz w:val="24"/>
                <w:szCs w:val="24"/>
              </w:rPr>
            </w:pPr>
            <w:r w:rsidRPr="00B54684">
              <w:rPr>
                <w:b/>
                <w:iCs/>
                <w:color w:val="000000"/>
                <w:sz w:val="24"/>
                <w:szCs w:val="24"/>
                <w:lang w:val="sr-Cyrl-CS"/>
              </w:rPr>
              <w:t>Теоријска настава: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t>Увод у предмет. Амбалажни предмети.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t>Амбалажа. Врсте и подела амбалаже.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t>П</w:t>
            </w:r>
            <w:r w:rsidRPr="00B54684">
              <w:rPr>
                <w:lang w:val="ru-RU"/>
              </w:rPr>
              <w:t>аковање ме</w:t>
            </w:r>
            <w:r w:rsidRPr="00B54684">
              <w:t xml:space="preserve">сних и млечних производа </w:t>
            </w:r>
            <w:r w:rsidRPr="00B54684">
              <w:rPr>
                <w:lang w:val="ru-RU"/>
              </w:rPr>
              <w:t>у МАП паковању</w:t>
            </w:r>
            <w:r w:rsidRPr="00B54684">
              <w:t>.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t>Системи паковања хране.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t>Вакумско и асептичко паковање хране.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t>Паковање хране у модификованој атмосфери. Паковање воћа и поврћа у МАП паковању. Паковање месних и млечних производа у мАП паковању. Паковање пекарских производа у мАП паковању. Паковање рибе и морских плодовау МАП паковању.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t>Б</w:t>
            </w:r>
            <w:r w:rsidRPr="00B54684">
              <w:rPr>
                <w:lang w:val="ru-RU"/>
              </w:rPr>
              <w:t>удући трендови у МАП паковању</w:t>
            </w:r>
            <w:r w:rsidRPr="00B54684">
              <w:t>.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rPr>
                <w:lang w:val="ru-RU"/>
              </w:rPr>
              <w:t>Активна амбалажа</w:t>
            </w:r>
            <w:r w:rsidRPr="00B54684">
              <w:t xml:space="preserve"> и </w:t>
            </w:r>
            <w:r w:rsidRPr="00B54684">
              <w:rPr>
                <w:lang w:val="ru-RU"/>
              </w:rPr>
              <w:t>технике активног паковања</w:t>
            </w:r>
            <w:r w:rsidRPr="00B54684">
              <w:t>.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rPr>
                <w:lang w:val="ru-RU"/>
              </w:rPr>
              <w:t>Интелигентна амбалажа</w:t>
            </w:r>
            <w:r w:rsidRPr="00B54684">
              <w:t xml:space="preserve"> и </w:t>
            </w:r>
            <w:r w:rsidRPr="00B54684">
              <w:rPr>
                <w:lang w:val="ru-RU"/>
              </w:rPr>
              <w:t xml:space="preserve">технике интелигентног паковања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rPr>
                <w:lang w:val="ru-RU"/>
              </w:rPr>
              <w:t>Ставови потрошача према активној и интелигентној амбалажи</w:t>
            </w:r>
            <w:r w:rsidRPr="00B54684">
              <w:t>.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t>Б</w:t>
            </w:r>
            <w:r w:rsidRPr="00B54684">
              <w:rPr>
                <w:lang w:val="ru-RU"/>
              </w:rPr>
              <w:t>удућност активне и интелигентне амбалаже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rPr>
                <w:lang w:val="ru-RU"/>
              </w:rPr>
              <w:t>Примена биополимера у паковању хране</w:t>
            </w:r>
            <w:r w:rsidRPr="00B54684">
              <w:t>.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rPr>
                <w:lang w:val="ru-RU"/>
              </w:rPr>
              <w:t>Примена нанотехнологије у паковању хране</w:t>
            </w:r>
            <w:r w:rsidRPr="00B54684">
              <w:t>.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t>O</w:t>
            </w:r>
            <w:r w:rsidRPr="00B54684">
              <w:rPr>
                <w:lang w:val="ru-RU"/>
              </w:rPr>
              <w:t>днос потрошача према новим технологијама паковања</w:t>
            </w:r>
            <w:r w:rsidRPr="00B54684">
              <w:t>.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9"/>
              </w:numPr>
            </w:pPr>
            <w:r w:rsidRPr="00B54684">
              <w:t>З</w:t>
            </w:r>
            <w:r w:rsidRPr="00B54684">
              <w:rPr>
                <w:lang w:val="ru-RU"/>
              </w:rPr>
              <w:t>аконска регулатива везана за нове технологије паковања хране</w:t>
            </w:r>
            <w:r w:rsidRPr="00B54684">
              <w:t>.</w:t>
            </w:r>
          </w:p>
          <w:p w:rsidR="0061725A" w:rsidRPr="00B54684" w:rsidRDefault="0061725A" w:rsidP="002012C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B54684">
              <w:rPr>
                <w:b/>
                <w:iCs/>
                <w:color w:val="000000"/>
                <w:sz w:val="24"/>
                <w:szCs w:val="24"/>
                <w:lang w:val="sr-Cyrl-CS"/>
              </w:rPr>
              <w:t>Практична настава:</w:t>
            </w:r>
            <w:r w:rsidRPr="00B54684">
              <w:rPr>
                <w:b/>
                <w:bCs/>
                <w:sz w:val="24"/>
                <w:szCs w:val="24"/>
                <w:lang w:val="ru-RU"/>
              </w:rPr>
              <w:t xml:space="preserve"> Вежбе, Други облици наставе, Студијски истраживачки рад</w:t>
            </w:r>
            <w:r w:rsidRPr="00B54684">
              <w:rPr>
                <w:b/>
                <w:bCs/>
                <w:sz w:val="24"/>
                <w:szCs w:val="24"/>
              </w:rPr>
              <w:t>:</w:t>
            </w:r>
          </w:p>
          <w:p w:rsidR="0061725A" w:rsidRPr="00B54684" w:rsidRDefault="0061725A" w:rsidP="002012CF">
            <w:pPr>
              <w:pStyle w:val="Default"/>
              <w:jc w:val="both"/>
              <w:rPr>
                <w:lang w:val="ru-RU"/>
              </w:rPr>
            </w:pPr>
            <w:r w:rsidRPr="00B54684">
              <w:rPr>
                <w:iCs/>
                <w:lang w:val="sr-Cyrl-CS"/>
              </w:rPr>
              <w:t>Решавање задатака</w:t>
            </w:r>
            <w:r w:rsidRPr="00B54684">
              <w:rPr>
                <w:iCs/>
                <w:lang w:val="ru-RU"/>
              </w:rPr>
              <w:t xml:space="preserve"> које</w:t>
            </w:r>
            <w:r w:rsidRPr="00B54684">
              <w:rPr>
                <w:iCs/>
                <w:lang w:val="sr-Cyrl-CS"/>
              </w:rPr>
              <w:t xml:space="preserve"> прат</w:t>
            </w:r>
            <w:r w:rsidRPr="00B54684">
              <w:rPr>
                <w:iCs/>
              </w:rPr>
              <w:t>е</w:t>
            </w:r>
            <w:r w:rsidRPr="00B54684">
              <w:rPr>
                <w:iCs/>
                <w:lang w:val="sr-Cyrl-CS"/>
              </w:rPr>
              <w:t xml:space="preserve"> теме теоријске наставе. Студент је дужан да редовно присуствује вежбама и да уради један семинарски рад</w:t>
            </w:r>
            <w:r w:rsidRPr="00B54684">
              <w:rPr>
                <w:iCs/>
              </w:rPr>
              <w:t xml:space="preserve"> </w:t>
            </w:r>
            <w:r w:rsidRPr="00B54684">
              <w:rPr>
                <w:iCs/>
                <w:lang w:val="sr-Cyrl-CS"/>
              </w:rPr>
              <w:t>из предметне проблематике</w:t>
            </w:r>
            <w:r w:rsidRPr="00B54684">
              <w:rPr>
                <w:iCs/>
              </w:rPr>
              <w:t xml:space="preserve">. </w:t>
            </w:r>
            <w:r w:rsidRPr="00B54684">
              <w:rPr>
                <w:lang w:val="ru-RU"/>
              </w:rPr>
              <w:t>Претраживање, обрада и анализа нових достигнућа у области паковања хране, као и карактеризација основних и специфичних својстава нових амбалажних материјала. Изучавање ефеката примене нових амбалажних материјала</w:t>
            </w:r>
            <w:r w:rsidRPr="00B54684">
              <w:t>.</w:t>
            </w:r>
            <w:r w:rsidRPr="00B54684">
              <w:rPr>
                <w:lang w:val="ru-RU"/>
              </w:rPr>
              <w:t xml:space="preserve"> </w:t>
            </w:r>
          </w:p>
        </w:tc>
      </w:tr>
      <w:tr w:rsidR="0061725A" w:rsidRPr="00B54684" w:rsidTr="002012CF">
        <w:tc>
          <w:tcPr>
            <w:tcW w:w="10227" w:type="dxa"/>
            <w:gridSpan w:val="4"/>
          </w:tcPr>
          <w:p w:rsidR="0061725A" w:rsidRPr="00B54684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4684">
              <w:rPr>
                <w:b/>
                <w:bCs/>
                <w:color w:val="000000"/>
                <w:sz w:val="24"/>
                <w:szCs w:val="24"/>
                <w:lang w:val="sr-Cyrl-CS"/>
              </w:rPr>
              <w:t xml:space="preserve">Литература </w:t>
            </w:r>
          </w:p>
          <w:p w:rsidR="0061725A" w:rsidRPr="00B54684" w:rsidRDefault="0061725A" w:rsidP="002012CF">
            <w:pPr>
              <w:pStyle w:val="Default"/>
              <w:jc w:val="both"/>
            </w:pPr>
            <w:r w:rsidRPr="00B54684">
              <w:t xml:space="preserve">1. Петровић, </w:t>
            </w:r>
            <w:proofErr w:type="gramStart"/>
            <w:r w:rsidRPr="00B54684">
              <w:t>Т.:</w:t>
            </w:r>
            <w:proofErr w:type="gramEnd"/>
            <w:r w:rsidRPr="00B54684">
              <w:t xml:space="preserve"> Амбалажа и паковање хране, практикум, Пољопривредни факултет, Београд, 2016. </w:t>
            </w:r>
          </w:p>
          <w:p w:rsidR="0061725A" w:rsidRPr="00B54684" w:rsidRDefault="0061725A" w:rsidP="002012CF">
            <w:pPr>
              <w:pStyle w:val="Default"/>
              <w:jc w:val="both"/>
            </w:pPr>
            <w:r w:rsidRPr="00B54684">
              <w:t xml:space="preserve">2. Мухаменбеговић, </w:t>
            </w:r>
            <w:proofErr w:type="gramStart"/>
            <w:r w:rsidRPr="00B54684">
              <w:t>Б.:</w:t>
            </w:r>
            <w:proofErr w:type="gramEnd"/>
            <w:r w:rsidRPr="00B54684">
              <w:t xml:space="preserve"> Амбалажа за пакирање хране, технолошки факултет, Тузла, 2015.</w:t>
            </w:r>
          </w:p>
          <w:p w:rsidR="0061725A" w:rsidRPr="00B54684" w:rsidRDefault="0061725A" w:rsidP="002012CF">
            <w:pPr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3. Inovation in Food Packaging, Ed. Jung H. Han. Elsevier, 2005. </w:t>
            </w:r>
          </w:p>
          <w:p w:rsidR="0061725A" w:rsidRPr="00B54684" w:rsidRDefault="0061725A" w:rsidP="002012CF">
            <w:pPr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4. В. Лазић: Биоразградиви амбалажни материјали, Технолошки факултет, Ниви Сад, 2015.</w:t>
            </w:r>
          </w:p>
          <w:p w:rsidR="0061725A" w:rsidRPr="00B54684" w:rsidRDefault="0061725A" w:rsidP="002012CF">
            <w:pPr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5. Х. Зрнић: Анализа амбалажног материјала, од 25 до 147 ст, Хинус, Загреб, 2016.</w:t>
            </w:r>
          </w:p>
        </w:tc>
      </w:tr>
      <w:tr w:rsidR="0061725A" w:rsidRPr="00B54684" w:rsidTr="002012CF">
        <w:tc>
          <w:tcPr>
            <w:tcW w:w="10227" w:type="dxa"/>
            <w:gridSpan w:val="4"/>
          </w:tcPr>
          <w:p w:rsidR="0061725A" w:rsidRPr="00B54684" w:rsidRDefault="0061725A" w:rsidP="002012CF">
            <w:pPr>
              <w:jc w:val="both"/>
              <w:rPr>
                <w:bCs/>
                <w:sz w:val="24"/>
                <w:szCs w:val="24"/>
                <w:lang w:val="sr-Cyrl-CS"/>
              </w:rPr>
            </w:pPr>
            <w:r w:rsidRPr="00B54684">
              <w:rPr>
                <w:b/>
                <w:bCs/>
                <w:sz w:val="24"/>
                <w:szCs w:val="24"/>
                <w:lang w:val="sr-Cyrl-CS"/>
              </w:rPr>
              <w:t xml:space="preserve">Методе извођења наставе: </w:t>
            </w:r>
            <w:r w:rsidRPr="00B54684">
              <w:rPr>
                <w:sz w:val="24"/>
                <w:szCs w:val="24"/>
              </w:rPr>
              <w:t>Теоријска и практична настава, консултације, провера знања кроз колоквијум и вежбање методологије постављања и обраде задатка.</w:t>
            </w:r>
            <w:r w:rsidRPr="00B54684">
              <w:rPr>
                <w:sz w:val="24"/>
                <w:szCs w:val="24"/>
                <w:shd w:val="clear" w:color="auto" w:fill="FFFFFF"/>
              </w:rPr>
              <w:t xml:space="preserve"> На предавањима се, излажу садржаји предмета и стимулише се активно учешће студената постављањем питања. Практични део градива студенти савладавају на вежбама кроз обавезне израде задатка које решавају уз помоћ асистента или самостално и кроз самосталну израду обавезних и необавезних домаћих задатака.</w:t>
            </w:r>
            <w:r w:rsidRPr="00B54684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54684">
              <w:rPr>
                <w:sz w:val="24"/>
                <w:szCs w:val="24"/>
                <w:shd w:val="clear" w:color="auto" w:fill="FFFFFF"/>
              </w:rPr>
              <w:t>На консултацијама се студентима дају додатна објашњења садржаја излаганих на предавањима и вежбама.</w:t>
            </w:r>
          </w:p>
        </w:tc>
      </w:tr>
      <w:tr w:rsidR="0061725A" w:rsidRPr="00B54684" w:rsidTr="002012CF">
        <w:tc>
          <w:tcPr>
            <w:tcW w:w="10227" w:type="dxa"/>
            <w:gridSpan w:val="4"/>
          </w:tcPr>
          <w:p w:rsidR="0061725A" w:rsidRPr="00B54684" w:rsidRDefault="0061725A" w:rsidP="002012C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54684">
              <w:rPr>
                <w:b/>
                <w:bCs/>
                <w:sz w:val="24"/>
                <w:szCs w:val="24"/>
                <w:lang w:val="sr-Cyrl-CS"/>
              </w:rPr>
              <w:t>Оцена  знања (максимални број поена 100)</w:t>
            </w:r>
          </w:p>
        </w:tc>
      </w:tr>
      <w:tr w:rsidR="0061725A" w:rsidRPr="00B54684" w:rsidTr="002012CF">
        <w:tc>
          <w:tcPr>
            <w:tcW w:w="3309" w:type="dxa"/>
          </w:tcPr>
          <w:p w:rsidR="0061725A" w:rsidRPr="00B54684" w:rsidRDefault="0061725A" w:rsidP="002012CF">
            <w:pPr>
              <w:rPr>
                <w:b/>
                <w:iCs/>
                <w:sz w:val="24"/>
                <w:szCs w:val="24"/>
                <w:lang w:val="sr-Cyrl-CS"/>
              </w:rPr>
            </w:pPr>
            <w:r w:rsidRPr="00B54684">
              <w:rPr>
                <w:b/>
                <w:iCs/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2118" w:type="dxa"/>
          </w:tcPr>
          <w:p w:rsidR="0061725A" w:rsidRPr="00B54684" w:rsidRDefault="0061725A" w:rsidP="002012CF">
            <w:pPr>
              <w:rPr>
                <w:sz w:val="24"/>
                <w:szCs w:val="24"/>
                <w:lang w:val="ru-RU"/>
              </w:rPr>
            </w:pPr>
            <w:r w:rsidRPr="00B54684">
              <w:rPr>
                <w:sz w:val="24"/>
                <w:szCs w:val="24"/>
                <w:lang w:val="ru-RU"/>
              </w:rPr>
              <w:t>Поена</w:t>
            </w:r>
          </w:p>
        </w:tc>
        <w:tc>
          <w:tcPr>
            <w:tcW w:w="3492" w:type="dxa"/>
          </w:tcPr>
          <w:p w:rsidR="0061725A" w:rsidRPr="00B54684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B54684">
              <w:rPr>
                <w:b/>
                <w:iCs/>
                <w:sz w:val="24"/>
                <w:szCs w:val="24"/>
                <w:lang w:val="sr-Cyrl-CS"/>
              </w:rPr>
              <w:t xml:space="preserve">Завршни испит </w:t>
            </w:r>
          </w:p>
        </w:tc>
        <w:tc>
          <w:tcPr>
            <w:tcW w:w="1308" w:type="dxa"/>
          </w:tcPr>
          <w:p w:rsidR="0061725A" w:rsidRPr="00B54684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ru-RU"/>
              </w:rPr>
              <w:t>Поена</w:t>
            </w:r>
          </w:p>
        </w:tc>
      </w:tr>
      <w:tr w:rsidR="0061725A" w:rsidRPr="00B54684" w:rsidTr="002012CF">
        <w:tc>
          <w:tcPr>
            <w:tcW w:w="3309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aктивнoст у тoку прeдaвaњa</w:t>
            </w:r>
          </w:p>
        </w:tc>
        <w:tc>
          <w:tcPr>
            <w:tcW w:w="211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92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писмeни испит</w:t>
            </w:r>
          </w:p>
        </w:tc>
        <w:tc>
          <w:tcPr>
            <w:tcW w:w="1308" w:type="dxa"/>
          </w:tcPr>
          <w:p w:rsidR="0061725A" w:rsidRPr="00B54684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B54684">
              <w:rPr>
                <w:b/>
                <w:iCs/>
                <w:sz w:val="24"/>
                <w:szCs w:val="24"/>
              </w:rPr>
              <w:t>10</w:t>
            </w:r>
          </w:p>
        </w:tc>
      </w:tr>
      <w:tr w:rsidR="0061725A" w:rsidRPr="00B54684" w:rsidTr="002012CF">
        <w:tc>
          <w:tcPr>
            <w:tcW w:w="3309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прaктичнa нaстaвa</w:t>
            </w:r>
          </w:p>
        </w:tc>
        <w:tc>
          <w:tcPr>
            <w:tcW w:w="211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B54684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492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усмeни испт</w:t>
            </w:r>
          </w:p>
        </w:tc>
        <w:tc>
          <w:tcPr>
            <w:tcW w:w="130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30</w:t>
            </w:r>
          </w:p>
        </w:tc>
      </w:tr>
      <w:tr w:rsidR="0061725A" w:rsidRPr="00B54684" w:rsidTr="002012CF">
        <w:tc>
          <w:tcPr>
            <w:tcW w:w="3309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кoлoквиjум-и</w:t>
            </w:r>
          </w:p>
        </w:tc>
        <w:tc>
          <w:tcPr>
            <w:tcW w:w="211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15 + 15</w:t>
            </w:r>
          </w:p>
        </w:tc>
        <w:tc>
          <w:tcPr>
            <w:tcW w:w="3492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i/>
                <w:iCs/>
                <w:sz w:val="24"/>
                <w:szCs w:val="24"/>
                <w:lang w:val="sr-Cyrl-CS"/>
              </w:rPr>
              <w:t>..........</w:t>
            </w:r>
          </w:p>
        </w:tc>
        <w:tc>
          <w:tcPr>
            <w:tcW w:w="1308" w:type="dxa"/>
          </w:tcPr>
          <w:p w:rsidR="0061725A" w:rsidRPr="00B54684" w:rsidRDefault="0061725A" w:rsidP="002012CF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61725A" w:rsidRPr="00B54684" w:rsidTr="002012CF">
        <w:tc>
          <w:tcPr>
            <w:tcW w:w="3309" w:type="dxa"/>
          </w:tcPr>
          <w:p w:rsidR="0061725A" w:rsidRPr="00B54684" w:rsidRDefault="0061725A" w:rsidP="002012CF">
            <w:pPr>
              <w:jc w:val="both"/>
              <w:rPr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сeминaр-и</w:t>
            </w:r>
          </w:p>
        </w:tc>
        <w:tc>
          <w:tcPr>
            <w:tcW w:w="211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92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  <w:tc>
          <w:tcPr>
            <w:tcW w:w="1308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</w:tr>
    </w:tbl>
    <w:p w:rsidR="0061725A" w:rsidRPr="00B54684" w:rsidRDefault="0061725A" w:rsidP="0061725A">
      <w:pPr>
        <w:jc w:val="right"/>
        <w:rPr>
          <w:bCs/>
          <w:sz w:val="24"/>
          <w:szCs w:val="24"/>
          <w:lang w:val="en-US"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rPr>
          <w:sz w:val="22"/>
          <w:szCs w:val="22"/>
        </w:rPr>
      </w:pPr>
    </w:p>
    <w:p w:rsidR="00B54684" w:rsidRDefault="00B54684" w:rsidP="0061725A">
      <w:pPr>
        <w:rPr>
          <w:sz w:val="22"/>
          <w:szCs w:val="22"/>
        </w:rPr>
      </w:pPr>
    </w:p>
    <w:p w:rsidR="00B54684" w:rsidRDefault="00B54684" w:rsidP="0061725A">
      <w:pPr>
        <w:rPr>
          <w:sz w:val="22"/>
          <w:szCs w:val="22"/>
        </w:rPr>
      </w:pPr>
    </w:p>
    <w:p w:rsidR="00B54684" w:rsidRDefault="00B54684" w:rsidP="0061725A">
      <w:pPr>
        <w:rPr>
          <w:sz w:val="22"/>
          <w:szCs w:val="22"/>
        </w:rPr>
      </w:pPr>
    </w:p>
    <w:p w:rsidR="00B54684" w:rsidRDefault="00B54684" w:rsidP="0061725A">
      <w:pPr>
        <w:rPr>
          <w:sz w:val="22"/>
          <w:szCs w:val="22"/>
        </w:rPr>
      </w:pPr>
    </w:p>
    <w:p w:rsidR="00B54684" w:rsidRDefault="00B54684" w:rsidP="0061725A">
      <w:pPr>
        <w:rPr>
          <w:sz w:val="22"/>
          <w:szCs w:val="22"/>
        </w:rPr>
      </w:pPr>
    </w:p>
    <w:p w:rsidR="00B54684" w:rsidRDefault="00B54684" w:rsidP="0061725A">
      <w:pPr>
        <w:rPr>
          <w:sz w:val="22"/>
          <w:szCs w:val="22"/>
        </w:rPr>
      </w:pPr>
    </w:p>
    <w:p w:rsidR="00B54684" w:rsidRDefault="00B54684" w:rsidP="0061725A">
      <w:pPr>
        <w:rPr>
          <w:sz w:val="22"/>
          <w:szCs w:val="22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9"/>
        <w:gridCol w:w="2088"/>
        <w:gridCol w:w="3438"/>
        <w:gridCol w:w="1626"/>
      </w:tblGrid>
      <w:tr w:rsidR="0061725A" w:rsidRPr="007667A1" w:rsidTr="00B54684">
        <w:tc>
          <w:tcPr>
            <w:tcW w:w="10421" w:type="dxa"/>
            <w:gridSpan w:val="4"/>
          </w:tcPr>
          <w:p w:rsidR="0061725A" w:rsidRPr="00B54684" w:rsidRDefault="0061725A" w:rsidP="002012CF">
            <w:pPr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color w:val="000000"/>
                <w:sz w:val="24"/>
                <w:szCs w:val="24"/>
                <w:lang w:val="sr-Cyrl-CS"/>
              </w:rPr>
              <w:t>Назив предмета:</w:t>
            </w:r>
            <w:r w:rsidRPr="00B54684">
              <w:rPr>
                <w:bCs/>
                <w:color w:val="000000"/>
                <w:sz w:val="24"/>
                <w:szCs w:val="24"/>
                <w:lang w:val="sr-Cyrl-CS"/>
              </w:rPr>
              <w:t xml:space="preserve"> </w:t>
            </w:r>
            <w:bookmarkStart w:id="8" w:name="КОНТРОЛА"/>
            <w:r w:rsidRPr="00B54684">
              <w:rPr>
                <w:b/>
                <w:bCs/>
                <w:color w:val="000000"/>
                <w:sz w:val="24"/>
                <w:szCs w:val="24"/>
              </w:rPr>
              <w:t xml:space="preserve">КОНТРОЛА </w:t>
            </w:r>
            <w:bookmarkEnd w:id="8"/>
            <w:r w:rsidRPr="00B54684">
              <w:rPr>
                <w:b/>
                <w:bCs/>
                <w:color w:val="000000"/>
                <w:sz w:val="24"/>
                <w:szCs w:val="24"/>
              </w:rPr>
              <w:t xml:space="preserve"> КВАЛИТЕТА ХРАНЕ И ПИЋА</w:t>
            </w:r>
          </w:p>
        </w:tc>
      </w:tr>
      <w:tr w:rsidR="0061725A" w:rsidRPr="00F03D06" w:rsidTr="00B54684">
        <w:tc>
          <w:tcPr>
            <w:tcW w:w="10421" w:type="dxa"/>
            <w:gridSpan w:val="4"/>
          </w:tcPr>
          <w:p w:rsidR="0061725A" w:rsidRPr="00B54684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684">
              <w:rPr>
                <w:b/>
                <w:bCs/>
                <w:color w:val="000000"/>
                <w:sz w:val="24"/>
                <w:szCs w:val="24"/>
                <w:lang w:val="sr-Cyrl-CS"/>
              </w:rPr>
              <w:lastRenderedPageBreak/>
              <w:t>Садржај предмета</w:t>
            </w:r>
          </w:p>
          <w:p w:rsidR="0061725A" w:rsidRPr="00B54684" w:rsidRDefault="0061725A" w:rsidP="002012CF">
            <w:pPr>
              <w:jc w:val="both"/>
              <w:rPr>
                <w:b/>
                <w:iCs/>
                <w:color w:val="000000"/>
                <w:sz w:val="24"/>
                <w:szCs w:val="24"/>
              </w:rPr>
            </w:pPr>
            <w:r w:rsidRPr="00B54684">
              <w:rPr>
                <w:b/>
                <w:iCs/>
                <w:color w:val="000000"/>
                <w:sz w:val="24"/>
                <w:szCs w:val="24"/>
                <w:lang w:val="sr-Cyrl-CS"/>
              </w:rPr>
              <w:t>Теоријска настава: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</w:rPr>
            </w:pPr>
            <w:r w:rsidRPr="00B54684">
              <w:rPr>
                <w:color w:val="auto"/>
              </w:rPr>
              <w:t>Увод у предмет. О храни и безбедности хране</w:t>
            </w:r>
            <w:r w:rsidRPr="00B54684">
              <w:rPr>
                <w:color w:val="auto"/>
                <w:lang w:val="ru-RU"/>
              </w:rPr>
              <w:t xml:space="preserve">;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</w:rPr>
            </w:pPr>
            <w:r w:rsidRPr="00B54684">
              <w:rPr>
                <w:color w:val="auto"/>
              </w:rPr>
              <w:t>Стандарди и стандардизација пољопривредно-прехрамбених производа (серија ISO стандарда са посебним акценентом на Систем менаџмента безбедности хране. ISO 22 000, Košer, Global Gap, BRC итд.)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</w:rPr>
            </w:pPr>
            <w:r w:rsidRPr="00B54684">
              <w:rPr>
                <w:color w:val="auto"/>
              </w:rPr>
              <w:t>HACCP концепт безбедности хране. Задаци и принципи HACCP система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</w:rPr>
            </w:pPr>
            <w:r w:rsidRPr="00B54684">
              <w:rPr>
                <w:color w:val="auto"/>
              </w:rPr>
              <w:t>Добра произвођачка DPP и добра хигијенска пракса DHP у производњи хране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</w:rPr>
            </w:pPr>
            <w:r w:rsidRPr="00B54684">
              <w:rPr>
                <w:color w:val="auto"/>
              </w:rPr>
              <w:t>Састављање HACCP тима, опис производа, изрда дијаграма тока производног процеса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</w:rPr>
            </w:pPr>
            <w:r w:rsidRPr="00B54684">
              <w:rPr>
                <w:color w:val="auto"/>
              </w:rPr>
              <w:t>Анализа ризика по безбедности хране. Оруђе за микробиолошку процену ризика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</w:rPr>
            </w:pPr>
            <w:r w:rsidRPr="00B54684">
              <w:rPr>
                <w:color w:val="auto"/>
              </w:rPr>
              <w:t>Микробиолошке опасности и микробно кварење хране. Болести изазване храном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</w:rPr>
            </w:pPr>
            <w:r w:rsidRPr="00B54684">
              <w:rPr>
                <w:color w:val="auto"/>
              </w:rPr>
              <w:t>Хемиске опасности у храни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</w:rPr>
            </w:pPr>
            <w:r w:rsidRPr="00B54684">
              <w:rPr>
                <w:color w:val="auto"/>
              </w:rPr>
              <w:t>Физичке опасности у храни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</w:rPr>
            </w:pPr>
            <w:r w:rsidRPr="00B54684">
              <w:rPr>
                <w:color w:val="auto"/>
              </w:rPr>
              <w:t xml:space="preserve">Контрола </w:t>
            </w:r>
            <w:r w:rsidRPr="00B54684">
              <w:rPr>
                <w:shd w:val="clear" w:color="auto" w:fill="FFFFFF"/>
              </w:rPr>
              <w:t>микробиолошких, хемиских и физичких опасности у храни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</w:rPr>
            </w:pPr>
            <w:r w:rsidRPr="00B54684">
              <w:rPr>
                <w:color w:val="auto"/>
              </w:rPr>
              <w:t>Одређивање критичких контролних тачака – ККТ и критичних ограничења за сваку ККТ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</w:rPr>
            </w:pPr>
            <w:r w:rsidRPr="00B54684">
              <w:rPr>
                <w:color w:val="auto"/>
              </w:rPr>
              <w:t>Утврђивање система мониторинга и корективних активности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  <w:lang w:val="ru-RU"/>
              </w:rPr>
            </w:pPr>
            <w:r w:rsidRPr="00B54684">
              <w:rPr>
                <w:color w:val="auto"/>
              </w:rPr>
              <w:t>Утврђивање процедура за верификацију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2012CF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  <w:lang w:val="ru-RU"/>
              </w:rPr>
            </w:pPr>
            <w:r w:rsidRPr="00B54684">
              <w:rPr>
                <w:color w:val="auto"/>
              </w:rPr>
              <w:t>Утврђивање документације и чување записа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B54684">
            <w:pPr>
              <w:pStyle w:val="Default"/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jc w:val="both"/>
              <w:rPr>
                <w:color w:val="auto"/>
              </w:rPr>
            </w:pPr>
            <w:r w:rsidRPr="00B54684">
              <w:rPr>
                <w:color w:val="auto"/>
              </w:rPr>
              <w:t>Акредитација и сертификација HACCP система</w:t>
            </w:r>
            <w:r w:rsidRPr="00B54684">
              <w:rPr>
                <w:color w:val="auto"/>
                <w:lang w:val="ru-RU"/>
              </w:rPr>
              <w:t xml:space="preserve">. </w:t>
            </w:r>
          </w:p>
          <w:p w:rsidR="0061725A" w:rsidRPr="00B54684" w:rsidRDefault="0061725A" w:rsidP="002012C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B54684">
              <w:rPr>
                <w:b/>
                <w:iCs/>
                <w:color w:val="000000"/>
                <w:sz w:val="24"/>
                <w:szCs w:val="24"/>
                <w:lang w:val="sr-Cyrl-CS"/>
              </w:rPr>
              <w:t>Практична настава:</w:t>
            </w:r>
            <w:r w:rsidRPr="00B54684">
              <w:rPr>
                <w:b/>
                <w:bCs/>
                <w:sz w:val="24"/>
                <w:szCs w:val="24"/>
                <w:lang w:val="ru-RU"/>
              </w:rPr>
              <w:t xml:space="preserve"> Вежбе, Други облици наставе, Студијски истраживачки рад</w:t>
            </w:r>
            <w:r w:rsidRPr="00B54684">
              <w:rPr>
                <w:b/>
                <w:bCs/>
                <w:sz w:val="24"/>
                <w:szCs w:val="24"/>
              </w:rPr>
              <w:t>:</w:t>
            </w:r>
          </w:p>
          <w:p w:rsidR="0061725A" w:rsidRPr="00B54684" w:rsidRDefault="0061725A" w:rsidP="002012CF">
            <w:pPr>
              <w:pStyle w:val="Default"/>
              <w:jc w:val="both"/>
            </w:pPr>
            <w:r w:rsidRPr="00B54684">
              <w:rPr>
                <w:iCs/>
                <w:lang w:val="sr-Cyrl-CS"/>
              </w:rPr>
              <w:t>Решавање задатака</w:t>
            </w:r>
            <w:r w:rsidRPr="00B54684">
              <w:rPr>
                <w:iCs/>
                <w:lang w:val="ru-RU"/>
              </w:rPr>
              <w:t xml:space="preserve"> које</w:t>
            </w:r>
            <w:r w:rsidRPr="00B54684">
              <w:rPr>
                <w:iCs/>
                <w:lang w:val="sr-Cyrl-CS"/>
              </w:rPr>
              <w:t xml:space="preserve"> прат</w:t>
            </w:r>
            <w:r w:rsidRPr="00B54684">
              <w:rPr>
                <w:iCs/>
              </w:rPr>
              <w:t>е</w:t>
            </w:r>
            <w:r w:rsidRPr="00B54684">
              <w:rPr>
                <w:iCs/>
                <w:lang w:val="sr-Cyrl-CS"/>
              </w:rPr>
              <w:t xml:space="preserve"> теме теоријске наставе. Студент је дужан да редовно присуствује вежбама и да уради један семинарски рад из предметне проблематике</w:t>
            </w:r>
            <w:r w:rsidRPr="00B54684">
              <w:rPr>
                <w:iCs/>
              </w:rPr>
              <w:t xml:space="preserve">; задатака и принципа </w:t>
            </w:r>
            <w:r w:rsidRPr="00B54684">
              <w:rPr>
                <w:color w:val="auto"/>
              </w:rPr>
              <w:t>HACCP система</w:t>
            </w:r>
            <w:r w:rsidRPr="00B54684">
              <w:rPr>
                <w:color w:val="auto"/>
                <w:lang w:val="ru-RU"/>
              </w:rPr>
              <w:t>.</w:t>
            </w:r>
            <w:r w:rsidRPr="00B54684">
              <w:rPr>
                <w:color w:val="auto"/>
              </w:rPr>
              <w:t>у анализираном производном субјекту</w:t>
            </w:r>
            <w:r w:rsidRPr="00B54684">
              <w:rPr>
                <w:lang w:val="ru-RU"/>
              </w:rPr>
              <w:t>.</w:t>
            </w:r>
            <w:r w:rsidRPr="00B54684">
              <w:t xml:space="preserve"> Предусловни програми. Састављање </w:t>
            </w:r>
            <w:r w:rsidRPr="00B54684">
              <w:rPr>
                <w:color w:val="auto"/>
              </w:rPr>
              <w:t xml:space="preserve">HACCP тима; опис производа; израда дијаграма тока производног процеса, израда анализе опасности у храни као први принцип HACCP са </w:t>
            </w:r>
            <w:r w:rsidRPr="00B54684">
              <w:rPr>
                <w:shd w:val="clear" w:color="auto" w:fill="FFFFFF"/>
              </w:rPr>
              <w:t>микробиолошких, хемиских и физичких опасностима у храни; одређивање критичних тачака – ККТ и критичних ограничења за за сваку ККТ; утврђивање система мониторинга и корективних активности; утврђивање процедура за верификацију и утврђивање документације и чување записа у анализираном привредном субјекту (за прераду млека или меса).</w:t>
            </w:r>
          </w:p>
        </w:tc>
      </w:tr>
      <w:tr w:rsidR="0061725A" w:rsidRPr="00F03D06" w:rsidTr="00B54684">
        <w:tc>
          <w:tcPr>
            <w:tcW w:w="10421" w:type="dxa"/>
            <w:gridSpan w:val="4"/>
          </w:tcPr>
          <w:p w:rsidR="0061725A" w:rsidRPr="00B54684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4684">
              <w:rPr>
                <w:b/>
                <w:bCs/>
                <w:color w:val="000000"/>
                <w:sz w:val="24"/>
                <w:szCs w:val="24"/>
                <w:lang w:val="sr-Cyrl-CS"/>
              </w:rPr>
              <w:t xml:space="preserve">Литература </w:t>
            </w:r>
          </w:p>
          <w:p w:rsidR="0061725A" w:rsidRPr="00B54684" w:rsidRDefault="0061725A" w:rsidP="002012CF">
            <w:pPr>
              <w:pStyle w:val="Default"/>
              <w:jc w:val="both"/>
            </w:pPr>
            <w:r w:rsidRPr="00B54684">
              <w:t xml:space="preserve">1. </w:t>
            </w:r>
            <w:r w:rsidRPr="00B54684">
              <w:rPr>
                <w:lang w:val="ru-RU"/>
              </w:rPr>
              <w:t xml:space="preserve">Радовановић Р., Ђекић И.: Управљање квалитетом у процесима производње хране, </w:t>
            </w:r>
            <w:r w:rsidRPr="00B54684">
              <w:t xml:space="preserve">од 37 до 109 ст, </w:t>
            </w:r>
            <w:r w:rsidRPr="00B54684">
              <w:rPr>
                <w:lang w:val="ru-RU"/>
              </w:rPr>
              <w:t>Пољопривредни факултет Универзитета у Београду</w:t>
            </w:r>
            <w:r w:rsidRPr="00B54684">
              <w:t>,</w:t>
            </w:r>
            <w:r w:rsidRPr="00B54684">
              <w:rPr>
                <w:lang w:val="ru-RU"/>
              </w:rPr>
              <w:t xml:space="preserve"> 2011</w:t>
            </w:r>
            <w:r w:rsidRPr="00B54684">
              <w:t>.</w:t>
            </w:r>
            <w:r w:rsidRPr="00B54684">
              <w:rPr>
                <w:lang w:val="ru-RU"/>
              </w:rPr>
              <w:t xml:space="preserve"> </w:t>
            </w:r>
          </w:p>
          <w:p w:rsidR="0061725A" w:rsidRPr="00B54684" w:rsidRDefault="0061725A" w:rsidP="00B54684">
            <w:pPr>
              <w:ind w:right="-81"/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2. </w:t>
            </w:r>
            <w:r w:rsidRPr="00B54684">
              <w:rPr>
                <w:sz w:val="24"/>
                <w:szCs w:val="24"/>
                <w:lang w:val="ru-RU"/>
              </w:rPr>
              <w:t>Ђекић И</w:t>
            </w:r>
            <w:r w:rsidRPr="00B54684">
              <w:rPr>
                <w:sz w:val="24"/>
                <w:szCs w:val="24"/>
              </w:rPr>
              <w:t>.</w:t>
            </w:r>
            <w:r w:rsidRPr="00B54684">
              <w:rPr>
                <w:sz w:val="24"/>
                <w:szCs w:val="24"/>
                <w:lang w:val="ru-RU"/>
              </w:rPr>
              <w:t xml:space="preserve">: Методе побољшања </w:t>
            </w:r>
            <w:r w:rsidRPr="00B54684">
              <w:rPr>
                <w:sz w:val="24"/>
                <w:szCs w:val="24"/>
              </w:rPr>
              <w:t>с</w:t>
            </w:r>
            <w:r w:rsidRPr="00B54684">
              <w:rPr>
                <w:sz w:val="24"/>
                <w:szCs w:val="24"/>
                <w:lang w:val="ru-RU"/>
              </w:rPr>
              <w:t xml:space="preserve">истема управљања </w:t>
            </w:r>
            <w:r w:rsidRPr="00B54684">
              <w:rPr>
                <w:sz w:val="24"/>
                <w:szCs w:val="24"/>
              </w:rPr>
              <w:t>б</w:t>
            </w:r>
            <w:r w:rsidRPr="00B54684">
              <w:rPr>
                <w:sz w:val="24"/>
                <w:szCs w:val="24"/>
                <w:lang w:val="ru-RU"/>
              </w:rPr>
              <w:t xml:space="preserve">езбедношћу и </w:t>
            </w:r>
            <w:r w:rsidRPr="00B54684">
              <w:rPr>
                <w:sz w:val="24"/>
                <w:szCs w:val="24"/>
              </w:rPr>
              <w:t>к</w:t>
            </w:r>
            <w:r w:rsidRPr="00B54684">
              <w:rPr>
                <w:sz w:val="24"/>
                <w:szCs w:val="24"/>
                <w:lang w:val="ru-RU"/>
              </w:rPr>
              <w:t xml:space="preserve">валитетом у </w:t>
            </w:r>
            <w:r w:rsidRPr="00B54684">
              <w:rPr>
                <w:sz w:val="24"/>
                <w:szCs w:val="24"/>
              </w:rPr>
              <w:t>п</w:t>
            </w:r>
            <w:r w:rsidRPr="00B54684">
              <w:rPr>
                <w:sz w:val="24"/>
                <w:szCs w:val="24"/>
                <w:lang w:val="ru-RU"/>
              </w:rPr>
              <w:t xml:space="preserve">роизводњи </w:t>
            </w:r>
            <w:r w:rsidRPr="00B54684">
              <w:rPr>
                <w:sz w:val="24"/>
                <w:szCs w:val="24"/>
              </w:rPr>
              <w:t>х</w:t>
            </w:r>
            <w:r w:rsidRPr="00B54684">
              <w:rPr>
                <w:sz w:val="24"/>
                <w:szCs w:val="24"/>
                <w:lang w:val="ru-RU"/>
              </w:rPr>
              <w:t xml:space="preserve">ране, </w:t>
            </w:r>
            <w:r w:rsidRPr="00B54684">
              <w:rPr>
                <w:sz w:val="24"/>
                <w:szCs w:val="24"/>
              </w:rPr>
              <w:t>од 41 до 87 ст,</w:t>
            </w:r>
            <w:r w:rsidR="00B54684">
              <w:rPr>
                <w:sz w:val="24"/>
                <w:szCs w:val="24"/>
              </w:rPr>
              <w:t xml:space="preserve"> </w:t>
            </w:r>
            <w:r w:rsidRPr="00B54684">
              <w:rPr>
                <w:sz w:val="24"/>
                <w:szCs w:val="24"/>
                <w:lang w:val="ru-RU"/>
              </w:rPr>
              <w:t>Пољопривредни факултет Универзитета у Београду</w:t>
            </w:r>
            <w:r w:rsidRPr="00B54684">
              <w:rPr>
                <w:sz w:val="24"/>
                <w:szCs w:val="24"/>
                <w:lang w:val="en-US"/>
              </w:rPr>
              <w:t xml:space="preserve">, </w:t>
            </w:r>
            <w:r w:rsidRPr="00B54684">
              <w:rPr>
                <w:sz w:val="24"/>
                <w:szCs w:val="24"/>
                <w:lang w:val="ru-RU"/>
              </w:rPr>
              <w:t>2010.</w:t>
            </w:r>
          </w:p>
          <w:p w:rsidR="0061725A" w:rsidRPr="00B54684" w:rsidRDefault="0061725A" w:rsidP="002012CF">
            <w:pPr>
              <w:tabs>
                <w:tab w:val="left" w:pos="6256"/>
              </w:tabs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3. Грујић Р., Марјановић, Н.: Квалитет и анализа намирница, од 55 до 97 ст, Антлантик ББ, Банја Лука, 2011.</w:t>
            </w:r>
            <w:r w:rsidRPr="00B54684">
              <w:rPr>
                <w:sz w:val="24"/>
                <w:szCs w:val="24"/>
                <w:lang w:val="ru-RU"/>
              </w:rPr>
              <w:tab/>
            </w:r>
          </w:p>
          <w:p w:rsidR="0061725A" w:rsidRPr="00B54684" w:rsidRDefault="0061725A" w:rsidP="002012CF">
            <w:pPr>
              <w:tabs>
                <w:tab w:val="left" w:pos="6256"/>
              </w:tabs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4. З. Глушица, ХАССП у производњи хране и пића, од 41 до 79 ст, Мобес, Београд, 2010.</w:t>
            </w:r>
          </w:p>
          <w:p w:rsidR="0061725A" w:rsidRPr="00B54684" w:rsidRDefault="0061725A" w:rsidP="002012CF">
            <w:pPr>
              <w:tabs>
                <w:tab w:val="left" w:pos="6256"/>
              </w:tabs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5. М. Жежељ, Квалитет хране-стање и могућност контроле, Удружење инжењера прехрамб. струке, Београд, 2010.</w:t>
            </w:r>
          </w:p>
          <w:p w:rsidR="0061725A" w:rsidRPr="00B54684" w:rsidRDefault="0061725A" w:rsidP="002012CF">
            <w:pPr>
              <w:tabs>
                <w:tab w:val="left" w:pos="6256"/>
              </w:tabs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6. С. Бунчић: Водич за развој и примену предусловних програма и принципа HACCP у производњи хране,</w:t>
            </w:r>
            <w:r w:rsidR="00B54684">
              <w:rPr>
                <w:sz w:val="24"/>
                <w:szCs w:val="24"/>
              </w:rPr>
              <w:t xml:space="preserve"> </w:t>
            </w:r>
            <w:r w:rsidRPr="00B54684">
              <w:rPr>
                <w:sz w:val="24"/>
                <w:szCs w:val="24"/>
              </w:rPr>
              <w:t>Министарство пољопривреде, шумарства и водопривреде, Управа за ветерину, Београд, 2009.</w:t>
            </w:r>
          </w:p>
          <w:p w:rsidR="0061725A" w:rsidRPr="00B54684" w:rsidRDefault="0061725A" w:rsidP="002012CF">
            <w:pPr>
              <w:tabs>
                <w:tab w:val="left" w:pos="6256"/>
              </w:tabs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7. V. Kakurinov, B. Petrovska Ilievska, J. Stojiljković: Priručnik i vodič za uvođenje, održavanje, nadgradnju, ispekciju i sertifikaciju AOKKТ/HACCP sistema, MO-NO QUALITY, Vranje, 2008.</w:t>
            </w:r>
          </w:p>
        </w:tc>
      </w:tr>
      <w:tr w:rsidR="0061725A" w:rsidRPr="00F03D06" w:rsidTr="00B54684">
        <w:tc>
          <w:tcPr>
            <w:tcW w:w="10421" w:type="dxa"/>
            <w:gridSpan w:val="4"/>
          </w:tcPr>
          <w:p w:rsidR="0061725A" w:rsidRPr="00B54684" w:rsidRDefault="0061725A" w:rsidP="002012CF">
            <w:pPr>
              <w:jc w:val="both"/>
              <w:rPr>
                <w:bCs/>
                <w:sz w:val="24"/>
                <w:szCs w:val="24"/>
                <w:lang w:val="sr-Cyrl-CS"/>
              </w:rPr>
            </w:pPr>
            <w:r w:rsidRPr="00B54684">
              <w:rPr>
                <w:b/>
                <w:bCs/>
                <w:sz w:val="24"/>
                <w:szCs w:val="24"/>
                <w:lang w:val="sr-Cyrl-CS"/>
              </w:rPr>
              <w:t xml:space="preserve">Методе извођења наставе: </w:t>
            </w:r>
            <w:r w:rsidRPr="00B54684">
              <w:rPr>
                <w:sz w:val="24"/>
                <w:szCs w:val="24"/>
              </w:rPr>
              <w:t>Теоријска и практична настава, консултације, провера знања кроз колоквијум и вежбање методологије постављања и обраде задатка.</w:t>
            </w:r>
            <w:r w:rsidRPr="00B54684">
              <w:rPr>
                <w:sz w:val="24"/>
                <w:szCs w:val="24"/>
                <w:shd w:val="clear" w:color="auto" w:fill="FFFFFF"/>
              </w:rPr>
              <w:t xml:space="preserve"> На предавањима се, излажу садржаји предмета и стимулише се активно учешће студената постављањем питања. Практични део градива студенти савладавају на вежбама кроз обавезне задатке и студије случаја.</w:t>
            </w:r>
            <w:r w:rsidRPr="00B54684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54684">
              <w:rPr>
                <w:sz w:val="24"/>
                <w:szCs w:val="24"/>
                <w:shd w:val="clear" w:color="auto" w:fill="FFFFFF"/>
              </w:rPr>
              <w:t>На консултацијама се студентима дају додатна објашњења садржаја излаганих на предавањима и вежбама.</w:t>
            </w:r>
          </w:p>
        </w:tc>
      </w:tr>
      <w:tr w:rsidR="0061725A" w:rsidRPr="00F03D06" w:rsidTr="00B54684">
        <w:tc>
          <w:tcPr>
            <w:tcW w:w="10421" w:type="dxa"/>
            <w:gridSpan w:val="4"/>
          </w:tcPr>
          <w:p w:rsidR="0061725A" w:rsidRPr="00B54684" w:rsidRDefault="0061725A" w:rsidP="002012C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54684">
              <w:rPr>
                <w:b/>
                <w:bCs/>
                <w:sz w:val="24"/>
                <w:szCs w:val="24"/>
                <w:lang w:val="sr-Cyrl-CS"/>
              </w:rPr>
              <w:t>Оцена  знања (максимални број поена 100)</w:t>
            </w:r>
          </w:p>
        </w:tc>
      </w:tr>
      <w:tr w:rsidR="0061725A" w:rsidRPr="00F03D06" w:rsidTr="00B54684">
        <w:tc>
          <w:tcPr>
            <w:tcW w:w="3269" w:type="dxa"/>
          </w:tcPr>
          <w:p w:rsidR="0061725A" w:rsidRPr="00B54684" w:rsidRDefault="0061725A" w:rsidP="002012CF">
            <w:pPr>
              <w:rPr>
                <w:b/>
                <w:iCs/>
                <w:sz w:val="24"/>
                <w:szCs w:val="24"/>
                <w:lang w:val="sr-Cyrl-CS"/>
              </w:rPr>
            </w:pPr>
            <w:r w:rsidRPr="00B54684">
              <w:rPr>
                <w:b/>
                <w:iCs/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2088" w:type="dxa"/>
          </w:tcPr>
          <w:p w:rsidR="0061725A" w:rsidRPr="00B54684" w:rsidRDefault="0061725A" w:rsidP="002012CF">
            <w:pPr>
              <w:rPr>
                <w:sz w:val="24"/>
                <w:szCs w:val="24"/>
                <w:lang w:val="ru-RU"/>
              </w:rPr>
            </w:pPr>
            <w:r w:rsidRPr="00B54684">
              <w:rPr>
                <w:sz w:val="24"/>
                <w:szCs w:val="24"/>
                <w:lang w:val="ru-RU"/>
              </w:rPr>
              <w:t>Поена</w:t>
            </w:r>
          </w:p>
        </w:tc>
        <w:tc>
          <w:tcPr>
            <w:tcW w:w="3438" w:type="dxa"/>
          </w:tcPr>
          <w:p w:rsidR="0061725A" w:rsidRPr="00B54684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B54684">
              <w:rPr>
                <w:b/>
                <w:iCs/>
                <w:sz w:val="24"/>
                <w:szCs w:val="24"/>
                <w:lang w:val="sr-Cyrl-CS"/>
              </w:rPr>
              <w:t xml:space="preserve">Завршни испит </w:t>
            </w:r>
          </w:p>
        </w:tc>
        <w:tc>
          <w:tcPr>
            <w:tcW w:w="1626" w:type="dxa"/>
          </w:tcPr>
          <w:p w:rsidR="0061725A" w:rsidRPr="00B54684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ru-RU"/>
              </w:rPr>
              <w:t>поена</w:t>
            </w:r>
          </w:p>
        </w:tc>
      </w:tr>
      <w:tr w:rsidR="0061725A" w:rsidRPr="00F03D06" w:rsidTr="00B54684">
        <w:tc>
          <w:tcPr>
            <w:tcW w:w="3269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aктивнoст у тoку прeдaвaњa</w:t>
            </w:r>
          </w:p>
        </w:tc>
        <w:tc>
          <w:tcPr>
            <w:tcW w:w="208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38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писмeни испит</w:t>
            </w:r>
          </w:p>
        </w:tc>
        <w:tc>
          <w:tcPr>
            <w:tcW w:w="1626" w:type="dxa"/>
          </w:tcPr>
          <w:p w:rsidR="0061725A" w:rsidRPr="00B54684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B54684">
              <w:rPr>
                <w:b/>
                <w:iCs/>
                <w:sz w:val="24"/>
                <w:szCs w:val="24"/>
              </w:rPr>
              <w:t>20</w:t>
            </w:r>
          </w:p>
        </w:tc>
      </w:tr>
      <w:tr w:rsidR="0061725A" w:rsidRPr="00F03D06" w:rsidTr="00B54684">
        <w:tc>
          <w:tcPr>
            <w:tcW w:w="3269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прaктичнa нaстaвa</w:t>
            </w:r>
          </w:p>
        </w:tc>
        <w:tc>
          <w:tcPr>
            <w:tcW w:w="208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B54684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438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усмeни испт</w:t>
            </w:r>
          </w:p>
        </w:tc>
        <w:tc>
          <w:tcPr>
            <w:tcW w:w="1626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61725A" w:rsidRPr="00F03D06" w:rsidTr="00B54684">
        <w:tc>
          <w:tcPr>
            <w:tcW w:w="3269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кoлoквиjум-и</w:t>
            </w:r>
          </w:p>
        </w:tc>
        <w:tc>
          <w:tcPr>
            <w:tcW w:w="208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15 + 15</w:t>
            </w:r>
          </w:p>
        </w:tc>
        <w:tc>
          <w:tcPr>
            <w:tcW w:w="3438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i/>
                <w:iCs/>
                <w:sz w:val="24"/>
                <w:szCs w:val="24"/>
                <w:lang w:val="sr-Cyrl-CS"/>
              </w:rPr>
              <w:t>..........</w:t>
            </w:r>
          </w:p>
        </w:tc>
        <w:tc>
          <w:tcPr>
            <w:tcW w:w="1626" w:type="dxa"/>
          </w:tcPr>
          <w:p w:rsidR="0061725A" w:rsidRPr="00B54684" w:rsidRDefault="0061725A" w:rsidP="002012CF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61725A" w:rsidRPr="00F03D06" w:rsidTr="00B54684">
        <w:tc>
          <w:tcPr>
            <w:tcW w:w="3269" w:type="dxa"/>
          </w:tcPr>
          <w:p w:rsidR="0061725A" w:rsidRPr="00B54684" w:rsidRDefault="0061725A" w:rsidP="002012CF">
            <w:pPr>
              <w:jc w:val="both"/>
              <w:rPr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сeминaр-и</w:t>
            </w:r>
          </w:p>
        </w:tc>
        <w:tc>
          <w:tcPr>
            <w:tcW w:w="208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38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  <w:tc>
          <w:tcPr>
            <w:tcW w:w="1626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</w:tr>
    </w:tbl>
    <w:p w:rsidR="0061725A" w:rsidRDefault="0061725A" w:rsidP="0061725A">
      <w:pPr>
        <w:jc w:val="right"/>
        <w:rPr>
          <w:bCs/>
        </w:rPr>
      </w:pPr>
    </w:p>
    <w:p w:rsidR="0061725A" w:rsidRDefault="0061725A" w:rsidP="0061725A">
      <w:pPr>
        <w:rPr>
          <w:sz w:val="22"/>
          <w:szCs w:val="22"/>
        </w:rPr>
      </w:pPr>
    </w:p>
    <w:tbl>
      <w:tblPr>
        <w:tblW w:w="5000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0"/>
        <w:gridCol w:w="2088"/>
        <w:gridCol w:w="3438"/>
        <w:gridCol w:w="1625"/>
      </w:tblGrid>
      <w:tr w:rsidR="0061725A" w:rsidRPr="00B54684" w:rsidTr="00B54684">
        <w:trPr>
          <w:jc w:val="center"/>
        </w:trPr>
        <w:tc>
          <w:tcPr>
            <w:tcW w:w="10421" w:type="dxa"/>
            <w:gridSpan w:val="4"/>
          </w:tcPr>
          <w:p w:rsidR="0061725A" w:rsidRPr="00B54684" w:rsidRDefault="0061725A" w:rsidP="002012CF">
            <w:pPr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color w:val="000000"/>
                <w:sz w:val="24"/>
                <w:szCs w:val="24"/>
                <w:lang w:val="sr-Cyrl-CS"/>
              </w:rPr>
              <w:lastRenderedPageBreak/>
              <w:t>Назив предмета:</w:t>
            </w:r>
            <w:r w:rsidRPr="00B54684">
              <w:rPr>
                <w:bCs/>
                <w:color w:val="000000"/>
                <w:sz w:val="24"/>
                <w:szCs w:val="24"/>
                <w:lang w:val="sr-Cyrl-CS"/>
              </w:rPr>
              <w:t xml:space="preserve"> </w:t>
            </w:r>
            <w:r w:rsidRPr="00B54684">
              <w:rPr>
                <w:b/>
                <w:bCs/>
                <w:color w:val="000000"/>
                <w:sz w:val="24"/>
                <w:szCs w:val="24"/>
              </w:rPr>
              <w:t>СКЛАДИШТЕЊЕ И ЧУВАЊЕ ХРАНЕ</w:t>
            </w:r>
          </w:p>
        </w:tc>
      </w:tr>
      <w:tr w:rsidR="0061725A" w:rsidRPr="00B54684" w:rsidTr="00B54684">
        <w:trPr>
          <w:jc w:val="center"/>
        </w:trPr>
        <w:tc>
          <w:tcPr>
            <w:tcW w:w="10421" w:type="dxa"/>
            <w:gridSpan w:val="4"/>
          </w:tcPr>
          <w:p w:rsidR="0061725A" w:rsidRPr="00B54684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684">
              <w:rPr>
                <w:b/>
                <w:bCs/>
                <w:color w:val="000000"/>
                <w:sz w:val="24"/>
                <w:szCs w:val="24"/>
                <w:lang w:val="sr-Cyrl-CS"/>
              </w:rPr>
              <w:t>Садржај предмета</w:t>
            </w:r>
          </w:p>
          <w:p w:rsidR="0061725A" w:rsidRPr="00B54684" w:rsidRDefault="0061725A" w:rsidP="002012CF">
            <w:pPr>
              <w:jc w:val="both"/>
              <w:rPr>
                <w:b/>
                <w:iCs/>
                <w:color w:val="000000"/>
                <w:sz w:val="24"/>
                <w:szCs w:val="24"/>
              </w:rPr>
            </w:pPr>
            <w:r w:rsidRPr="00B54684">
              <w:rPr>
                <w:b/>
                <w:iCs/>
                <w:color w:val="000000"/>
                <w:sz w:val="24"/>
                <w:szCs w:val="24"/>
                <w:lang w:val="sr-Cyrl-CS"/>
              </w:rPr>
              <w:t>Теоријска настава: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 xml:space="preserve">1. Уводно предавање. 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 xml:space="preserve">2. Технологија чувања и складиштења хране. 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 xml:space="preserve">3 Услови складиштења хране. 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 xml:space="preserve">4. Припрема за чување и транспорт хране. 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 xml:space="preserve">5. Објекти за складиштење хране. 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 xml:space="preserve">6. Одржавање температуре и влажности хране. 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 xml:space="preserve">7. Стање хране и њено складиштење. 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 xml:space="preserve">8. Контрола квалитета чување хране. 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 xml:space="preserve">9. Транспорт и чување хране. 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>10. Чување и складиштење млека и млечних производа,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>11. Чување и складиштење меса и месних производа, јаја, рибе, живине, дивљач,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>12. Чување и складиштење воћа и поврћа,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>13. Чување и складиштење алкохолних и безаалхохолних производа,</w:t>
            </w:r>
          </w:p>
          <w:p w:rsidR="0061725A" w:rsidRPr="00B54684" w:rsidRDefault="0061725A" w:rsidP="002012CF">
            <w:pPr>
              <w:pStyle w:val="Default"/>
              <w:ind w:left="132"/>
            </w:pPr>
            <w:r w:rsidRPr="00B54684">
              <w:t>14. Чување и складиштење конзервисаних производа,</w:t>
            </w:r>
          </w:p>
          <w:p w:rsidR="0061725A" w:rsidRPr="00B54684" w:rsidRDefault="0061725A" w:rsidP="00B54684">
            <w:pPr>
              <w:pStyle w:val="Default"/>
              <w:ind w:left="132"/>
            </w:pPr>
            <w:r w:rsidRPr="00B54684">
              <w:t>15. Паковање намирницa, декларисање производа.</w:t>
            </w:r>
          </w:p>
          <w:p w:rsidR="0061725A" w:rsidRPr="00B54684" w:rsidRDefault="0061725A" w:rsidP="002012CF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B54684">
              <w:rPr>
                <w:b/>
                <w:iCs/>
                <w:color w:val="000000"/>
                <w:sz w:val="24"/>
                <w:szCs w:val="24"/>
                <w:lang w:val="sr-Cyrl-CS"/>
              </w:rPr>
              <w:t>Практична настава:</w:t>
            </w:r>
            <w:r w:rsidRPr="00B54684">
              <w:rPr>
                <w:b/>
                <w:bCs/>
                <w:sz w:val="24"/>
                <w:szCs w:val="24"/>
                <w:lang w:val="ru-RU"/>
              </w:rPr>
              <w:t xml:space="preserve"> Вежбе, Други облици наставе, Студијски истраживачки рад</w:t>
            </w:r>
            <w:r w:rsidRPr="00B54684">
              <w:rPr>
                <w:b/>
                <w:bCs/>
                <w:sz w:val="24"/>
                <w:szCs w:val="24"/>
              </w:rPr>
              <w:t>:</w:t>
            </w:r>
          </w:p>
          <w:p w:rsidR="0061725A" w:rsidRPr="00B54684" w:rsidRDefault="0061725A" w:rsidP="002012CF">
            <w:pPr>
              <w:pStyle w:val="Default"/>
              <w:jc w:val="both"/>
            </w:pPr>
            <w:r w:rsidRPr="00B54684">
              <w:rPr>
                <w:iCs/>
                <w:lang w:val="sr-Cyrl-CS"/>
              </w:rPr>
              <w:t>Решавање задатака</w:t>
            </w:r>
            <w:r w:rsidRPr="00B54684">
              <w:rPr>
                <w:iCs/>
                <w:lang w:val="ru-RU"/>
              </w:rPr>
              <w:t xml:space="preserve"> које</w:t>
            </w:r>
            <w:r w:rsidRPr="00B54684">
              <w:rPr>
                <w:iCs/>
                <w:lang w:val="sr-Cyrl-CS"/>
              </w:rPr>
              <w:t xml:space="preserve"> прат</w:t>
            </w:r>
            <w:r w:rsidRPr="00B54684">
              <w:rPr>
                <w:iCs/>
              </w:rPr>
              <w:t>е</w:t>
            </w:r>
            <w:r w:rsidRPr="00B54684">
              <w:rPr>
                <w:iCs/>
                <w:lang w:val="sr-Cyrl-CS"/>
              </w:rPr>
              <w:t xml:space="preserve"> теме теоријске наставе. Студент је дужан да редовно присуствује вежбама и да уради један семинарски рад из предметне проблематике</w:t>
            </w:r>
            <w:r w:rsidRPr="00B54684">
              <w:rPr>
                <w:iCs/>
              </w:rPr>
              <w:t xml:space="preserve">, </w:t>
            </w:r>
            <w:r w:rsidRPr="00B54684">
              <w:t>технолошких поступака припреме објеката, одржавања температуре у процесу складиштења и чувања биљних и животињских намирница, као и њиховом правилном складиштењу и чувању хране и њеног транспорта</w:t>
            </w:r>
            <w:r w:rsidRPr="00B54684">
              <w:rPr>
                <w:lang w:val="ru-RU"/>
              </w:rPr>
              <w:t>.</w:t>
            </w:r>
            <w:r w:rsidRPr="00B54684">
              <w:t xml:space="preserve"> </w:t>
            </w:r>
          </w:p>
        </w:tc>
      </w:tr>
      <w:tr w:rsidR="0061725A" w:rsidRPr="00B54684" w:rsidTr="00B54684">
        <w:trPr>
          <w:jc w:val="center"/>
        </w:trPr>
        <w:tc>
          <w:tcPr>
            <w:tcW w:w="10421" w:type="dxa"/>
            <w:gridSpan w:val="4"/>
          </w:tcPr>
          <w:p w:rsidR="0061725A" w:rsidRPr="00B54684" w:rsidRDefault="0061725A" w:rsidP="002012C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54684">
              <w:rPr>
                <w:b/>
                <w:bCs/>
                <w:color w:val="000000"/>
                <w:sz w:val="24"/>
                <w:szCs w:val="24"/>
                <w:lang w:val="sr-Cyrl-CS"/>
              </w:rPr>
              <w:t>Литература</w:t>
            </w:r>
            <w:r w:rsidRPr="00B54684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  <w:p w:rsidR="0061725A" w:rsidRPr="00B54684" w:rsidRDefault="0061725A" w:rsidP="002012CF">
            <w:pPr>
              <w:tabs>
                <w:tab w:val="left" w:pos="6256"/>
              </w:tabs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1. Нурин Р., Славица М. Весковић, Милан П. Милијашевић, Санитација погона индустрије млека и меса, Институт за прехрамбене технологије, Нови Сад, 2015</w:t>
            </w:r>
          </w:p>
          <w:p w:rsidR="0061725A" w:rsidRPr="00B54684" w:rsidRDefault="0061725A" w:rsidP="002012CF">
            <w:pPr>
              <w:pStyle w:val="Default"/>
              <w:jc w:val="both"/>
            </w:pPr>
            <w:r w:rsidRPr="00B54684">
              <w:t xml:space="preserve">2. М. Јашић, Чuvanje воћа и поврћа у хладљачама са контролираном атмосфером, od 37 do 129 st, Т. </w:t>
            </w:r>
            <w:proofErr w:type="gramStart"/>
            <w:r w:rsidRPr="00B54684">
              <w:t>Ф.,</w:t>
            </w:r>
            <w:proofErr w:type="gramEnd"/>
            <w:r w:rsidRPr="00B54684">
              <w:t xml:space="preserve"> Тузла, 2010.</w:t>
            </w:r>
          </w:p>
          <w:p w:rsidR="0061725A" w:rsidRPr="00B54684" w:rsidRDefault="0061725A" w:rsidP="002012CF">
            <w:pPr>
              <w:pStyle w:val="Default"/>
              <w:jc w:val="both"/>
            </w:pPr>
            <w:r w:rsidRPr="00B54684">
              <w:t>3. Z. Ilić, Berba, sortiranje, pakovanje i čuvanje povrća, od 68 do 112 st, Poljoprivredni fakultet, Novi Sad, 2009.</w:t>
            </w:r>
          </w:p>
          <w:p w:rsidR="0061725A" w:rsidRPr="00B54684" w:rsidRDefault="0061725A" w:rsidP="002012CF">
            <w:pPr>
              <w:tabs>
                <w:tab w:val="left" w:pos="6256"/>
              </w:tabs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4. R. Trajković, Fiziologija i tehnologija čuvanja povrća i voća, од 45 до 82 ст, Autorsko izdanje, Novi Sad, 2007.</w:t>
            </w:r>
          </w:p>
          <w:p w:rsidR="0061725A" w:rsidRPr="00B54684" w:rsidRDefault="0061725A" w:rsidP="002012CF">
            <w:pPr>
              <w:tabs>
                <w:tab w:val="left" w:pos="6256"/>
              </w:tabs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5. И. Блешић, Сертификација пољопривредних и прехрамбених производа, од 22 до 43 ст, Срем, Београд, 2018.</w:t>
            </w:r>
          </w:p>
          <w:p w:rsidR="0061725A" w:rsidRPr="00B54684" w:rsidRDefault="0061725A" w:rsidP="002012CF">
            <w:pPr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 xml:space="preserve">6. Senadin Duraković: Hrana u ugostiteljstvu i njeno čuvanje, od 56 do 88 st, Zagreb, 2011. </w:t>
            </w:r>
          </w:p>
          <w:p w:rsidR="0061725A" w:rsidRPr="00B54684" w:rsidRDefault="0061725A" w:rsidP="002012CF">
            <w:pPr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7. B. Muhamedbegović, Ambalaža i pakiranje hrane, од 34 до 87 ст, Tehnološki fakultet, Tuzla, 2015.</w:t>
            </w:r>
          </w:p>
          <w:p w:rsidR="0061725A" w:rsidRPr="00B54684" w:rsidRDefault="0061725A" w:rsidP="002012CF">
            <w:pPr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8. Johan F.M. Swinnen. 2007. Global Supply Chains, Standards and the Poor, CAB International</w:t>
            </w:r>
          </w:p>
          <w:p w:rsidR="0061725A" w:rsidRPr="00B54684" w:rsidRDefault="0061725A" w:rsidP="002012CF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54684">
              <w:rPr>
                <w:sz w:val="24"/>
                <w:szCs w:val="24"/>
              </w:rPr>
              <w:t xml:space="preserve">9. </w:t>
            </w:r>
            <w:r w:rsidRPr="00B54684">
              <w:rPr>
                <w:color w:val="333333"/>
                <w:sz w:val="24"/>
                <w:szCs w:val="24"/>
                <w:shd w:val="clear" w:color="auto" w:fill="FFFFFF"/>
              </w:rPr>
              <w:t>D Šubarić, J Babić, Čišćenje i dezinfekcija, Sveučilište Josipa Jurja Strossmayera u Osijeku Prehrambeno-tehnološki</w:t>
            </w:r>
            <w:r w:rsidR="00B54684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4684">
              <w:rPr>
                <w:color w:val="333333"/>
                <w:sz w:val="24"/>
                <w:szCs w:val="24"/>
                <w:shd w:val="clear" w:color="auto" w:fill="FFFFFF"/>
              </w:rPr>
              <w:t>fakultet Osijek, 2012</w:t>
            </w:r>
          </w:p>
          <w:p w:rsidR="00B54684" w:rsidRDefault="00B54684" w:rsidP="002012CF">
            <w:pPr>
              <w:tabs>
                <w:tab w:val="left" w:pos="62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61725A" w:rsidRPr="00B54684">
              <w:rPr>
                <w:sz w:val="24"/>
                <w:szCs w:val="24"/>
              </w:rPr>
              <w:t xml:space="preserve">Међународни стандарди за храну - Codex Alimentarius </w:t>
            </w:r>
          </w:p>
          <w:p w:rsidR="0061725A" w:rsidRPr="00B54684" w:rsidRDefault="0061725A" w:rsidP="002012CF">
            <w:pPr>
              <w:tabs>
                <w:tab w:val="left" w:pos="6256"/>
              </w:tabs>
              <w:jc w:val="both"/>
              <w:rPr>
                <w:sz w:val="24"/>
                <w:szCs w:val="24"/>
              </w:rPr>
            </w:pPr>
            <w:r w:rsidRPr="00B54684">
              <w:rPr>
                <w:sz w:val="24"/>
                <w:szCs w:val="24"/>
              </w:rPr>
              <w:t>(</w:t>
            </w:r>
            <w:hyperlink r:id="rId6" w:history="1">
              <w:r w:rsidRPr="00B54684">
                <w:rPr>
                  <w:rStyle w:val="Hyperlink"/>
                  <w:sz w:val="24"/>
                  <w:szCs w:val="24"/>
                </w:rPr>
                <w:t>http://www.fao.org/fao-whocodexalimentarius/en/</w:t>
              </w:r>
            </w:hyperlink>
            <w:r w:rsidRPr="00B54684">
              <w:rPr>
                <w:sz w:val="24"/>
                <w:szCs w:val="24"/>
              </w:rPr>
              <w:t>)</w:t>
            </w:r>
          </w:p>
        </w:tc>
      </w:tr>
      <w:tr w:rsidR="0061725A" w:rsidRPr="00B54684" w:rsidTr="00B54684">
        <w:trPr>
          <w:jc w:val="center"/>
        </w:trPr>
        <w:tc>
          <w:tcPr>
            <w:tcW w:w="10421" w:type="dxa"/>
            <w:gridSpan w:val="4"/>
          </w:tcPr>
          <w:p w:rsidR="0061725A" w:rsidRPr="00B54684" w:rsidRDefault="0061725A" w:rsidP="002012CF">
            <w:pPr>
              <w:jc w:val="both"/>
              <w:rPr>
                <w:bCs/>
                <w:sz w:val="24"/>
                <w:szCs w:val="24"/>
                <w:lang w:val="sr-Cyrl-CS"/>
              </w:rPr>
            </w:pPr>
            <w:r w:rsidRPr="00B54684">
              <w:rPr>
                <w:b/>
                <w:bCs/>
                <w:sz w:val="24"/>
                <w:szCs w:val="24"/>
                <w:lang w:val="sr-Cyrl-CS"/>
              </w:rPr>
              <w:t xml:space="preserve">Методе извођења наставе: </w:t>
            </w:r>
            <w:r w:rsidRPr="00B54684">
              <w:rPr>
                <w:sz w:val="24"/>
                <w:szCs w:val="24"/>
              </w:rPr>
              <w:t>Теоријска и практична настава, консултације, провера знања кроз колоквијум и вежбање методологије постављања и обраде задатка.</w:t>
            </w:r>
            <w:r w:rsidRPr="00B54684">
              <w:rPr>
                <w:sz w:val="24"/>
                <w:szCs w:val="24"/>
                <w:shd w:val="clear" w:color="auto" w:fill="FFFFFF"/>
              </w:rPr>
              <w:t xml:space="preserve"> На предавањима се, излажу садржаји предмета и стимулише се интерактивна настава. Практични део градива студенти савладавају на вежбама кроз обавезне израде задатка које решавају уз помоћ асистента или самостално и кроз самосталну израду домаћих задатака.</w:t>
            </w:r>
            <w:r w:rsidRPr="00B54684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54684">
              <w:rPr>
                <w:sz w:val="24"/>
                <w:szCs w:val="24"/>
                <w:shd w:val="clear" w:color="auto" w:fill="FFFFFF"/>
              </w:rPr>
              <w:t>На консултацијама се студентима дају додатна објашњења садржаја излаганих на предавањима и вежбама.</w:t>
            </w:r>
          </w:p>
        </w:tc>
      </w:tr>
      <w:tr w:rsidR="0061725A" w:rsidRPr="00B54684" w:rsidTr="00B54684">
        <w:trPr>
          <w:jc w:val="center"/>
        </w:trPr>
        <w:tc>
          <w:tcPr>
            <w:tcW w:w="10421" w:type="dxa"/>
            <w:gridSpan w:val="4"/>
          </w:tcPr>
          <w:p w:rsidR="0061725A" w:rsidRPr="00B54684" w:rsidRDefault="0061725A" w:rsidP="002012C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54684">
              <w:rPr>
                <w:b/>
                <w:bCs/>
                <w:sz w:val="24"/>
                <w:szCs w:val="24"/>
                <w:lang w:val="sr-Cyrl-CS"/>
              </w:rPr>
              <w:t>Оцена  знања (максимални број поена 100)</w:t>
            </w:r>
          </w:p>
        </w:tc>
      </w:tr>
      <w:tr w:rsidR="0061725A" w:rsidRPr="00B54684" w:rsidTr="00B54684">
        <w:trPr>
          <w:jc w:val="center"/>
        </w:trPr>
        <w:tc>
          <w:tcPr>
            <w:tcW w:w="3270" w:type="dxa"/>
          </w:tcPr>
          <w:p w:rsidR="0061725A" w:rsidRPr="00B54684" w:rsidRDefault="0061725A" w:rsidP="002012CF">
            <w:pPr>
              <w:rPr>
                <w:b/>
                <w:iCs/>
                <w:sz w:val="24"/>
                <w:szCs w:val="24"/>
                <w:lang w:val="sr-Cyrl-CS"/>
              </w:rPr>
            </w:pPr>
            <w:r w:rsidRPr="00B54684">
              <w:rPr>
                <w:b/>
                <w:iCs/>
                <w:sz w:val="24"/>
                <w:szCs w:val="24"/>
                <w:lang w:val="sr-Cyrl-CS"/>
              </w:rPr>
              <w:t>Предиспитне обавезе</w:t>
            </w:r>
          </w:p>
        </w:tc>
        <w:tc>
          <w:tcPr>
            <w:tcW w:w="2088" w:type="dxa"/>
          </w:tcPr>
          <w:p w:rsidR="0061725A" w:rsidRPr="00B54684" w:rsidRDefault="0061725A" w:rsidP="002012CF">
            <w:pPr>
              <w:rPr>
                <w:sz w:val="24"/>
                <w:szCs w:val="24"/>
                <w:lang w:val="ru-RU"/>
              </w:rPr>
            </w:pPr>
            <w:r w:rsidRPr="00B54684">
              <w:rPr>
                <w:sz w:val="24"/>
                <w:szCs w:val="24"/>
                <w:lang w:val="ru-RU"/>
              </w:rPr>
              <w:t>Поена</w:t>
            </w:r>
          </w:p>
        </w:tc>
        <w:tc>
          <w:tcPr>
            <w:tcW w:w="3438" w:type="dxa"/>
          </w:tcPr>
          <w:p w:rsidR="0061725A" w:rsidRPr="00B54684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B54684">
              <w:rPr>
                <w:b/>
                <w:iCs/>
                <w:sz w:val="24"/>
                <w:szCs w:val="24"/>
                <w:lang w:val="sr-Cyrl-CS"/>
              </w:rPr>
              <w:t xml:space="preserve">Завршни испит </w:t>
            </w:r>
          </w:p>
        </w:tc>
        <w:tc>
          <w:tcPr>
            <w:tcW w:w="1625" w:type="dxa"/>
          </w:tcPr>
          <w:p w:rsidR="0061725A" w:rsidRPr="00B54684" w:rsidRDefault="0061725A" w:rsidP="002012CF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ru-RU"/>
              </w:rPr>
              <w:t>поена</w:t>
            </w:r>
          </w:p>
        </w:tc>
      </w:tr>
      <w:tr w:rsidR="0061725A" w:rsidRPr="00B54684" w:rsidTr="00B54684">
        <w:trPr>
          <w:jc w:val="center"/>
        </w:trPr>
        <w:tc>
          <w:tcPr>
            <w:tcW w:w="3270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aктивнoст у тoку прeдaвaњa</w:t>
            </w:r>
          </w:p>
        </w:tc>
        <w:tc>
          <w:tcPr>
            <w:tcW w:w="208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38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писмeни испит</w:t>
            </w:r>
          </w:p>
        </w:tc>
        <w:tc>
          <w:tcPr>
            <w:tcW w:w="1625" w:type="dxa"/>
          </w:tcPr>
          <w:p w:rsidR="0061725A" w:rsidRPr="00B54684" w:rsidRDefault="0061725A" w:rsidP="002012CF">
            <w:pPr>
              <w:jc w:val="both"/>
              <w:rPr>
                <w:b/>
                <w:iCs/>
                <w:sz w:val="24"/>
                <w:szCs w:val="24"/>
              </w:rPr>
            </w:pPr>
            <w:r w:rsidRPr="00B54684">
              <w:rPr>
                <w:b/>
                <w:sz w:val="24"/>
                <w:szCs w:val="24"/>
              </w:rPr>
              <w:t>10</w:t>
            </w:r>
          </w:p>
        </w:tc>
      </w:tr>
      <w:tr w:rsidR="0061725A" w:rsidRPr="00B54684" w:rsidTr="00B54684">
        <w:trPr>
          <w:jc w:val="center"/>
        </w:trPr>
        <w:tc>
          <w:tcPr>
            <w:tcW w:w="3270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прaктичнa нaстaвa</w:t>
            </w:r>
          </w:p>
        </w:tc>
        <w:tc>
          <w:tcPr>
            <w:tcW w:w="208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B54684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438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усмeни испт</w:t>
            </w:r>
          </w:p>
        </w:tc>
        <w:tc>
          <w:tcPr>
            <w:tcW w:w="1625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30</w:t>
            </w:r>
          </w:p>
        </w:tc>
      </w:tr>
      <w:tr w:rsidR="0061725A" w:rsidRPr="00B54684" w:rsidTr="00B54684">
        <w:trPr>
          <w:jc w:val="center"/>
        </w:trPr>
        <w:tc>
          <w:tcPr>
            <w:tcW w:w="3270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кoлoквиjум-и</w:t>
            </w:r>
          </w:p>
        </w:tc>
        <w:tc>
          <w:tcPr>
            <w:tcW w:w="208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15 + 15</w:t>
            </w:r>
          </w:p>
        </w:tc>
        <w:tc>
          <w:tcPr>
            <w:tcW w:w="3438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  <w:r w:rsidRPr="00B54684">
              <w:rPr>
                <w:i/>
                <w:iCs/>
                <w:sz w:val="24"/>
                <w:szCs w:val="24"/>
                <w:lang w:val="sr-Cyrl-CS"/>
              </w:rPr>
              <w:t>..........</w:t>
            </w:r>
          </w:p>
        </w:tc>
        <w:tc>
          <w:tcPr>
            <w:tcW w:w="1625" w:type="dxa"/>
          </w:tcPr>
          <w:p w:rsidR="0061725A" w:rsidRPr="00B54684" w:rsidRDefault="0061725A" w:rsidP="002012CF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61725A" w:rsidRPr="00B54684" w:rsidTr="00B54684">
        <w:trPr>
          <w:jc w:val="center"/>
        </w:trPr>
        <w:tc>
          <w:tcPr>
            <w:tcW w:w="3270" w:type="dxa"/>
          </w:tcPr>
          <w:p w:rsidR="0061725A" w:rsidRPr="00B54684" w:rsidRDefault="0061725A" w:rsidP="002012CF">
            <w:pPr>
              <w:jc w:val="both"/>
              <w:rPr>
                <w:sz w:val="24"/>
                <w:szCs w:val="24"/>
                <w:lang w:val="sr-Cyrl-CS"/>
              </w:rPr>
            </w:pPr>
            <w:r w:rsidRPr="00B54684">
              <w:rPr>
                <w:sz w:val="24"/>
                <w:szCs w:val="24"/>
                <w:lang w:val="sr-Cyrl-CS"/>
              </w:rPr>
              <w:t>сeминaр-и</w:t>
            </w:r>
          </w:p>
        </w:tc>
        <w:tc>
          <w:tcPr>
            <w:tcW w:w="2088" w:type="dxa"/>
          </w:tcPr>
          <w:p w:rsidR="0061725A" w:rsidRPr="00B54684" w:rsidRDefault="0061725A" w:rsidP="002012CF">
            <w:pPr>
              <w:jc w:val="both"/>
              <w:rPr>
                <w:b/>
                <w:bCs/>
                <w:sz w:val="24"/>
                <w:szCs w:val="24"/>
              </w:rPr>
            </w:pPr>
            <w:r w:rsidRPr="00B5468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38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  <w:tc>
          <w:tcPr>
            <w:tcW w:w="1625" w:type="dxa"/>
          </w:tcPr>
          <w:p w:rsidR="0061725A" w:rsidRPr="00B54684" w:rsidRDefault="0061725A" w:rsidP="002012CF">
            <w:pPr>
              <w:jc w:val="both"/>
              <w:rPr>
                <w:i/>
                <w:iCs/>
                <w:sz w:val="24"/>
                <w:szCs w:val="24"/>
                <w:lang w:val="sr-Cyrl-CS"/>
              </w:rPr>
            </w:pPr>
          </w:p>
        </w:tc>
      </w:tr>
    </w:tbl>
    <w:p w:rsidR="0061725A" w:rsidRPr="00B54684" w:rsidRDefault="0061725A" w:rsidP="0061725A">
      <w:pPr>
        <w:rPr>
          <w:sz w:val="24"/>
          <w:szCs w:val="24"/>
        </w:rPr>
      </w:pPr>
    </w:p>
    <w:p w:rsidR="0061725A" w:rsidRDefault="0061725A" w:rsidP="0061725A"/>
    <w:p w:rsidR="0061725A" w:rsidRDefault="0061725A" w:rsidP="0061725A"/>
    <w:sectPr w:rsidR="0061725A" w:rsidSect="002012CF">
      <w:pgSz w:w="11907" w:h="16840" w:code="9"/>
      <w:pgMar w:top="540" w:right="851" w:bottom="180" w:left="851" w:header="720" w:footer="720" w:gutter="0"/>
      <w:paperSrc w:first="4" w:other="4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RomanBol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imes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Roman YU">
    <w:altName w:val="Arial"/>
    <w:charset w:val="00"/>
    <w:family w:val="swiss"/>
    <w:pitch w:val="variable"/>
    <w:sig w:usb0="00000003" w:usb1="00000000" w:usb2="00000000" w:usb3="00000000" w:csb0="00000001" w:csb1="00000000"/>
  </w:font>
  <w:font w:name="CTimesRoman">
    <w:charset w:val="00"/>
    <w:family w:val="auto"/>
    <w:pitch w:val="variable"/>
    <w:sig w:usb0="00000083" w:usb1="00000000" w:usb2="00000000" w:usb3="00000000" w:csb0="00000009" w:csb1="00000000"/>
  </w:font>
  <w:font w:name="CTimesBol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DE3"/>
    <w:multiLevelType w:val="hybridMultilevel"/>
    <w:tmpl w:val="02920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C53C1"/>
    <w:multiLevelType w:val="hybridMultilevel"/>
    <w:tmpl w:val="B61E13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5E73AC"/>
    <w:multiLevelType w:val="hybridMultilevel"/>
    <w:tmpl w:val="C7580074"/>
    <w:lvl w:ilvl="0" w:tplc="0FA47342">
      <w:start w:val="1"/>
      <w:numFmt w:val="bullet"/>
      <w:lvlText w:val=""/>
      <w:lvlJc w:val="left"/>
      <w:pPr>
        <w:tabs>
          <w:tab w:val="num" w:pos="964"/>
        </w:tabs>
        <w:ind w:left="964" w:hanging="397"/>
      </w:pPr>
      <w:rPr>
        <w:rFonts w:ascii="Wingdings" w:hAnsi="Wingdings" w:cs="Wingdings" w:hint="default"/>
      </w:rPr>
    </w:lvl>
    <w:lvl w:ilvl="1" w:tplc="89D05A96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</w:lvl>
    <w:lvl w:ilvl="2" w:tplc="C82A78DA">
      <w:start w:val="1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i/>
        <w:iCs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35EBC"/>
    <w:multiLevelType w:val="hybridMultilevel"/>
    <w:tmpl w:val="41302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039AA"/>
    <w:multiLevelType w:val="hybridMultilevel"/>
    <w:tmpl w:val="6B8EA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D937B6"/>
    <w:multiLevelType w:val="hybridMultilevel"/>
    <w:tmpl w:val="C0FAA6FA"/>
    <w:lvl w:ilvl="0" w:tplc="2E889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805C77"/>
    <w:multiLevelType w:val="hybridMultilevel"/>
    <w:tmpl w:val="1F64A6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3C00D9"/>
    <w:multiLevelType w:val="hybridMultilevel"/>
    <w:tmpl w:val="5C408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B839E6"/>
    <w:multiLevelType w:val="hybridMultilevel"/>
    <w:tmpl w:val="CB30A8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467114"/>
    <w:multiLevelType w:val="hybridMultilevel"/>
    <w:tmpl w:val="B0A65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DA2077"/>
    <w:multiLevelType w:val="hybridMultilevel"/>
    <w:tmpl w:val="67443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664922"/>
    <w:multiLevelType w:val="hybridMultilevel"/>
    <w:tmpl w:val="BA1666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3"/>
  </w:num>
  <w:num w:numId="6">
    <w:abstractNumId w:val="9"/>
  </w:num>
  <w:num w:numId="7">
    <w:abstractNumId w:val="8"/>
  </w:num>
  <w:num w:numId="8">
    <w:abstractNumId w:val="10"/>
  </w:num>
  <w:num w:numId="9">
    <w:abstractNumId w:val="7"/>
  </w:num>
  <w:num w:numId="10">
    <w:abstractNumId w:val="12"/>
  </w:num>
  <w:num w:numId="11">
    <w:abstractNumId w:val="6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1725A"/>
    <w:rsid w:val="00042800"/>
    <w:rsid w:val="00074456"/>
    <w:rsid w:val="001342F0"/>
    <w:rsid w:val="001A05E6"/>
    <w:rsid w:val="001E6308"/>
    <w:rsid w:val="002012CF"/>
    <w:rsid w:val="002A48BB"/>
    <w:rsid w:val="0061725A"/>
    <w:rsid w:val="00733CB4"/>
    <w:rsid w:val="00811D98"/>
    <w:rsid w:val="00841C60"/>
    <w:rsid w:val="009314F7"/>
    <w:rsid w:val="00976759"/>
    <w:rsid w:val="00A01327"/>
    <w:rsid w:val="00B54684"/>
    <w:rsid w:val="00D9336B"/>
    <w:rsid w:val="00E23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2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1">
    <w:name w:val="heading 1"/>
    <w:basedOn w:val="Normal"/>
    <w:next w:val="Normal"/>
    <w:link w:val="Heading1Char"/>
    <w:qFormat/>
    <w:rsid w:val="0061725A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1725A"/>
    <w:pPr>
      <w:keepNext/>
      <w:jc w:val="both"/>
      <w:outlineLvl w:val="1"/>
    </w:pPr>
    <w:rPr>
      <w:b/>
      <w:bCs/>
      <w:lang w:val="sl-SI"/>
    </w:rPr>
  </w:style>
  <w:style w:type="paragraph" w:styleId="Heading3">
    <w:name w:val="heading 3"/>
    <w:basedOn w:val="Normal"/>
    <w:next w:val="Normal"/>
    <w:link w:val="Heading3Char"/>
    <w:qFormat/>
    <w:rsid w:val="006172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25A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1725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725A"/>
    <w:rPr>
      <w:rFonts w:ascii="Arial" w:eastAsia="Times New Roman" w:hAnsi="Arial" w:cs="Arial"/>
      <w:b/>
      <w:bCs/>
      <w:kern w:val="32"/>
      <w:sz w:val="32"/>
      <w:szCs w:val="32"/>
      <w:lang w:val="sr-Latn-CS" w:eastAsia="sr-Latn-CS"/>
    </w:rPr>
  </w:style>
  <w:style w:type="character" w:customStyle="1" w:styleId="Heading2Char">
    <w:name w:val="Heading 2 Char"/>
    <w:basedOn w:val="DefaultParagraphFont"/>
    <w:link w:val="Heading2"/>
    <w:rsid w:val="0061725A"/>
    <w:rPr>
      <w:rFonts w:ascii="Times New Roman" w:eastAsia="Times New Roman" w:hAnsi="Times New Roman" w:cs="Times New Roman"/>
      <w:b/>
      <w:bCs/>
      <w:sz w:val="20"/>
      <w:szCs w:val="20"/>
      <w:lang w:val="sl-SI" w:eastAsia="sr-Latn-CS"/>
    </w:rPr>
  </w:style>
  <w:style w:type="character" w:customStyle="1" w:styleId="Heading3Char">
    <w:name w:val="Heading 3 Char"/>
    <w:basedOn w:val="DefaultParagraphFont"/>
    <w:link w:val="Heading3"/>
    <w:rsid w:val="0061725A"/>
    <w:rPr>
      <w:rFonts w:ascii="Arial" w:eastAsia="Times New Roman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basedOn w:val="DefaultParagraphFont"/>
    <w:link w:val="Heading4"/>
    <w:rsid w:val="0061725A"/>
    <w:rPr>
      <w:rFonts w:ascii="Times New Roman" w:eastAsia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rsid w:val="0061725A"/>
    <w:rPr>
      <w:rFonts w:ascii="Times New Roman" w:eastAsia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paragraph" w:customStyle="1" w:styleId="CharChar30">
    <w:name w:val="Char Char30"/>
    <w:basedOn w:val="Normal"/>
    <w:semiHidden/>
    <w:rsid w:val="0061725A"/>
    <w:pPr>
      <w:widowControl/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  <w:style w:type="paragraph" w:styleId="Title">
    <w:name w:val="Title"/>
    <w:basedOn w:val="Normal"/>
    <w:link w:val="TitleChar"/>
    <w:qFormat/>
    <w:rsid w:val="0061725A"/>
    <w:pPr>
      <w:jc w:val="center"/>
    </w:pPr>
    <w:rPr>
      <w:sz w:val="36"/>
      <w:szCs w:val="36"/>
      <w:lang w:val="sr-Cyrl-CS"/>
    </w:rPr>
  </w:style>
  <w:style w:type="character" w:customStyle="1" w:styleId="TitleChar">
    <w:name w:val="Title Char"/>
    <w:basedOn w:val="DefaultParagraphFont"/>
    <w:link w:val="Title"/>
    <w:rsid w:val="0061725A"/>
    <w:rPr>
      <w:rFonts w:ascii="Times New Roman" w:eastAsia="Times New Roman" w:hAnsi="Times New Roman" w:cs="Times New Roman"/>
      <w:sz w:val="36"/>
      <w:szCs w:val="36"/>
      <w:lang w:val="sr-Cyrl-CS" w:eastAsia="sr-Latn-CS"/>
    </w:rPr>
  </w:style>
  <w:style w:type="table" w:styleId="TableGrid">
    <w:name w:val="Table Grid"/>
    <w:basedOn w:val="TableNormal"/>
    <w:rsid w:val="00617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1725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725A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BodyText">
    <w:name w:val="Body Text"/>
    <w:basedOn w:val="Normal"/>
    <w:link w:val="BodyTextChar"/>
    <w:rsid w:val="0061725A"/>
    <w:pPr>
      <w:jc w:val="both"/>
    </w:pPr>
    <w:rPr>
      <w:lang w:val="sr-Cyrl-CS"/>
    </w:rPr>
  </w:style>
  <w:style w:type="character" w:customStyle="1" w:styleId="BodyTextChar">
    <w:name w:val="Body Text Char"/>
    <w:basedOn w:val="DefaultParagraphFont"/>
    <w:link w:val="BodyText"/>
    <w:rsid w:val="0061725A"/>
    <w:rPr>
      <w:rFonts w:ascii="Times New Roman" w:eastAsia="Times New Roman" w:hAnsi="Times New Roman" w:cs="Times New Roman"/>
      <w:sz w:val="20"/>
      <w:szCs w:val="20"/>
      <w:lang w:val="sr-Cyrl-CS" w:eastAsia="sr-Latn-CS"/>
    </w:rPr>
  </w:style>
  <w:style w:type="paragraph" w:styleId="HTMLPreformatted">
    <w:name w:val="HTML Preformatted"/>
    <w:basedOn w:val="Normal"/>
    <w:link w:val="HTMLPreformattedChar"/>
    <w:rsid w:val="00617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61725A"/>
    <w:rPr>
      <w:rFonts w:ascii="Courier New" w:eastAsia="Times New Roman" w:hAnsi="Courier New" w:cs="Courier New"/>
      <w:sz w:val="20"/>
      <w:szCs w:val="20"/>
      <w:lang w:val="sr-Latn-CS" w:eastAsia="sr-Latn-CS"/>
    </w:rPr>
  </w:style>
  <w:style w:type="paragraph" w:styleId="NoSpacing">
    <w:name w:val="No Spacing"/>
    <w:basedOn w:val="Normal"/>
    <w:link w:val="NoSpacingChar"/>
    <w:qFormat/>
    <w:rsid w:val="0061725A"/>
  </w:style>
  <w:style w:type="character" w:customStyle="1" w:styleId="NoSpacingChar">
    <w:name w:val="No Spacing Char"/>
    <w:link w:val="NoSpacing"/>
    <w:locked/>
    <w:rsid w:val="0061725A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styleId="BookTitle">
    <w:name w:val="Book Title"/>
    <w:qFormat/>
    <w:rsid w:val="0061725A"/>
    <w:rPr>
      <w:rFonts w:ascii="Cambria" w:hAnsi="Cambria" w:cs="Cambria"/>
      <w:b/>
      <w:bCs/>
      <w:smallCaps/>
      <w:color w:val="auto"/>
      <w:u w:val="single"/>
    </w:rPr>
  </w:style>
  <w:style w:type="character" w:styleId="SubtleEmphasis">
    <w:name w:val="Subtle Emphasis"/>
    <w:qFormat/>
    <w:rsid w:val="0061725A"/>
    <w:rPr>
      <w:i/>
      <w:iCs/>
      <w:color w:val="auto"/>
    </w:rPr>
  </w:style>
  <w:style w:type="paragraph" w:customStyle="1" w:styleId="Normal12pt">
    <w:name w:val="Normal + 12 pt"/>
    <w:basedOn w:val="Normal"/>
    <w:link w:val="Normal12ptChar"/>
    <w:rsid w:val="0061725A"/>
    <w:pPr>
      <w:jc w:val="both"/>
    </w:pPr>
    <w:rPr>
      <w:lang w:val="sl-SI"/>
    </w:rPr>
  </w:style>
  <w:style w:type="character" w:customStyle="1" w:styleId="Normal12ptChar">
    <w:name w:val="Normal + 12 pt Char"/>
    <w:link w:val="Normal12pt"/>
    <w:locked/>
    <w:rsid w:val="0061725A"/>
    <w:rPr>
      <w:rFonts w:ascii="Times New Roman" w:eastAsia="Times New Roman" w:hAnsi="Times New Roman" w:cs="Times New Roman"/>
      <w:sz w:val="20"/>
      <w:szCs w:val="20"/>
      <w:lang w:val="sl-SI" w:eastAsia="sr-Latn-CS"/>
    </w:rPr>
  </w:style>
  <w:style w:type="paragraph" w:styleId="ListParagraph">
    <w:name w:val="List Paragraph"/>
    <w:basedOn w:val="Normal"/>
    <w:qFormat/>
    <w:rsid w:val="0061725A"/>
    <w:pPr>
      <w:ind w:left="720"/>
    </w:pPr>
  </w:style>
  <w:style w:type="paragraph" w:customStyle="1" w:styleId="CharCharCharChar">
    <w:name w:val="Char Знак Char Char Знак Char"/>
    <w:basedOn w:val="Normal"/>
    <w:rsid w:val="0061725A"/>
    <w:pPr>
      <w:widowControl/>
      <w:tabs>
        <w:tab w:val="left" w:pos="709"/>
      </w:tabs>
      <w:autoSpaceDE/>
      <w:autoSpaceDN/>
      <w:adjustRightInd/>
    </w:pPr>
    <w:rPr>
      <w:rFonts w:ascii="Tahoma" w:hAnsi="Tahoma" w:cs="Tahoma"/>
      <w:sz w:val="24"/>
      <w:szCs w:val="24"/>
      <w:lang w:val="pl-PL" w:eastAsia="pl-PL"/>
    </w:rPr>
  </w:style>
  <w:style w:type="paragraph" w:customStyle="1" w:styleId="Style3">
    <w:name w:val="Style3"/>
    <w:basedOn w:val="Normal"/>
    <w:rsid w:val="0061725A"/>
    <w:pPr>
      <w:widowControl/>
      <w:tabs>
        <w:tab w:val="left" w:pos="720"/>
        <w:tab w:val="left" w:pos="947"/>
        <w:tab w:val="left" w:pos="1004"/>
        <w:tab w:val="left" w:pos="1174"/>
        <w:tab w:val="left" w:pos="3119"/>
        <w:tab w:val="left" w:pos="6521"/>
      </w:tabs>
      <w:autoSpaceDE/>
      <w:autoSpaceDN/>
      <w:adjustRightInd/>
      <w:jc w:val="both"/>
    </w:pPr>
    <w:rPr>
      <w:rFonts w:ascii="TimesRomanBold" w:hAnsi="TimesRomanBold" w:cs="TimesRomanBold"/>
      <w:lang w:val="en-US" w:eastAsia="en-US"/>
    </w:rPr>
  </w:style>
  <w:style w:type="paragraph" w:customStyle="1" w:styleId="Style4">
    <w:name w:val="Style4"/>
    <w:basedOn w:val="Style3"/>
    <w:rsid w:val="0061725A"/>
    <w:rPr>
      <w:rFonts w:ascii="TimesRoman" w:hAnsi="TimesRoman" w:cs="TimesRoman"/>
      <w:lang w:val="sr-Latn-CS"/>
    </w:rPr>
  </w:style>
  <w:style w:type="paragraph" w:customStyle="1" w:styleId="xl63">
    <w:name w:val="xl63"/>
    <w:basedOn w:val="Normal"/>
    <w:rsid w:val="006172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64">
    <w:name w:val="xl64"/>
    <w:basedOn w:val="Normal"/>
    <w:rsid w:val="0061725A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  <w:lang w:val="en-US" w:eastAsia="en-US"/>
    </w:rPr>
  </w:style>
  <w:style w:type="paragraph" w:customStyle="1" w:styleId="xl65">
    <w:name w:val="xl65"/>
    <w:basedOn w:val="Normal"/>
    <w:rsid w:val="0061725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en-US" w:eastAsia="en-US"/>
    </w:rPr>
  </w:style>
  <w:style w:type="paragraph" w:customStyle="1" w:styleId="xl66">
    <w:name w:val="xl66"/>
    <w:basedOn w:val="Normal"/>
    <w:rsid w:val="0061725A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  <w:lang w:val="en-US" w:eastAsia="en-US"/>
    </w:rPr>
  </w:style>
  <w:style w:type="paragraph" w:customStyle="1" w:styleId="xl67">
    <w:name w:val="xl67"/>
    <w:basedOn w:val="Normal"/>
    <w:rsid w:val="0061725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  <w:lang w:val="en-US" w:eastAsia="en-US"/>
    </w:rPr>
  </w:style>
  <w:style w:type="paragraph" w:customStyle="1" w:styleId="xl68">
    <w:name w:val="xl68"/>
    <w:basedOn w:val="Normal"/>
    <w:rsid w:val="0061725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en-US" w:eastAsia="en-US"/>
    </w:rPr>
  </w:style>
  <w:style w:type="paragraph" w:customStyle="1" w:styleId="xl69">
    <w:name w:val="xl69"/>
    <w:basedOn w:val="Normal"/>
    <w:rsid w:val="0061725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val="en-US" w:eastAsia="en-US"/>
    </w:rPr>
  </w:style>
  <w:style w:type="paragraph" w:customStyle="1" w:styleId="xl70">
    <w:name w:val="xl70"/>
    <w:basedOn w:val="Normal"/>
    <w:rsid w:val="0061725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  <w:lang w:val="en-US" w:eastAsia="en-US"/>
    </w:rPr>
  </w:style>
  <w:style w:type="paragraph" w:customStyle="1" w:styleId="xl71">
    <w:name w:val="xl71"/>
    <w:basedOn w:val="Normal"/>
    <w:rsid w:val="0061725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  <w:lang w:val="en-US" w:eastAsia="en-US"/>
    </w:rPr>
  </w:style>
  <w:style w:type="paragraph" w:customStyle="1" w:styleId="xl72">
    <w:name w:val="xl72"/>
    <w:basedOn w:val="Normal"/>
    <w:rsid w:val="0061725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  <w:lang w:val="en-US" w:eastAsia="en-US"/>
    </w:rPr>
  </w:style>
  <w:style w:type="paragraph" w:customStyle="1" w:styleId="xl73">
    <w:name w:val="xl73"/>
    <w:basedOn w:val="Normal"/>
    <w:rsid w:val="0061725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  <w:lang w:val="en-US" w:eastAsia="en-US"/>
    </w:rPr>
  </w:style>
  <w:style w:type="paragraph" w:customStyle="1" w:styleId="xl74">
    <w:name w:val="xl74"/>
    <w:basedOn w:val="Normal"/>
    <w:rsid w:val="0061725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val="en-US" w:eastAsia="en-US"/>
    </w:rPr>
  </w:style>
  <w:style w:type="paragraph" w:customStyle="1" w:styleId="xl75">
    <w:name w:val="xl75"/>
    <w:basedOn w:val="Normal"/>
    <w:rsid w:val="0061725A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  <w:lang w:val="en-US" w:eastAsia="en-US"/>
    </w:rPr>
  </w:style>
  <w:style w:type="paragraph" w:customStyle="1" w:styleId="xl76">
    <w:name w:val="xl76"/>
    <w:basedOn w:val="Normal"/>
    <w:rsid w:val="0061725A"/>
    <w:pPr>
      <w:widowControl/>
      <w:pBdr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xl77">
    <w:name w:val="xl77"/>
    <w:basedOn w:val="Normal"/>
    <w:rsid w:val="0061725A"/>
    <w:pPr>
      <w:widowControl/>
      <w:pBdr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6172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1725A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customStyle="1" w:styleId="Pasussalistom1">
    <w:name w:val="Pasus sa listom1"/>
    <w:basedOn w:val="Normal"/>
    <w:rsid w:val="0061725A"/>
    <w:pPr>
      <w:widowControl/>
      <w:autoSpaceDE/>
      <w:autoSpaceDN/>
      <w:adjustRightInd/>
      <w:spacing w:before="240"/>
      <w:ind w:left="720"/>
    </w:pPr>
    <w:rPr>
      <w:sz w:val="24"/>
      <w:szCs w:val="24"/>
      <w:lang w:val="en-US" w:eastAsia="en-US"/>
    </w:rPr>
  </w:style>
  <w:style w:type="character" w:customStyle="1" w:styleId="CharChar2">
    <w:name w:val="Char Char2"/>
    <w:rsid w:val="0061725A"/>
    <w:rPr>
      <w:sz w:val="24"/>
      <w:szCs w:val="24"/>
      <w:lang w:val="sr-Latn-CS" w:eastAsia="sr-Latn-CS"/>
    </w:rPr>
  </w:style>
  <w:style w:type="character" w:styleId="Hyperlink">
    <w:name w:val="Hyperlink"/>
    <w:rsid w:val="0061725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61725A"/>
    <w:pPr>
      <w:widowControl/>
      <w:tabs>
        <w:tab w:val="left" w:pos="1620"/>
      </w:tabs>
      <w:autoSpaceDE/>
      <w:autoSpaceDN/>
      <w:adjustRightInd/>
      <w:ind w:left="1620" w:hanging="900"/>
    </w:pPr>
    <w:rPr>
      <w:sz w:val="24"/>
      <w:szCs w:val="24"/>
      <w:lang w:val="sl-SI" w:eastAsia="en-US"/>
    </w:rPr>
  </w:style>
  <w:style w:type="character" w:customStyle="1" w:styleId="BodyTextIndentChar">
    <w:name w:val="Body Text Indent Char"/>
    <w:basedOn w:val="DefaultParagraphFont"/>
    <w:link w:val="BodyTextIndent"/>
    <w:rsid w:val="0061725A"/>
    <w:rPr>
      <w:rFonts w:ascii="Times New Roman" w:eastAsia="Times New Roman" w:hAnsi="Times New Roman" w:cs="Times New Roman"/>
      <w:sz w:val="24"/>
      <w:szCs w:val="24"/>
      <w:lang w:val="sl-SI"/>
    </w:rPr>
  </w:style>
  <w:style w:type="paragraph" w:customStyle="1" w:styleId="rad">
    <w:name w:val="rad"/>
    <w:basedOn w:val="Normal"/>
    <w:rsid w:val="0061725A"/>
    <w:pPr>
      <w:widowControl/>
      <w:tabs>
        <w:tab w:val="num" w:pos="1477"/>
      </w:tabs>
      <w:autoSpaceDE/>
      <w:autoSpaceDN/>
      <w:adjustRightInd/>
      <w:spacing w:after="20"/>
      <w:ind w:left="1477" w:hanging="397"/>
    </w:pPr>
    <w:rPr>
      <w:sz w:val="22"/>
      <w:szCs w:val="22"/>
      <w:lang w:eastAsia="en-US"/>
    </w:rPr>
  </w:style>
  <w:style w:type="paragraph" w:customStyle="1" w:styleId="Default">
    <w:name w:val="Default"/>
    <w:rsid w:val="006172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harChar21">
    <w:name w:val="Char Char21"/>
    <w:rsid w:val="0061725A"/>
    <w:rPr>
      <w:rFonts w:ascii="Times New Roman" w:hAnsi="Times New Roman" w:cs="Times New Roman"/>
      <w:lang w:val="sr-Latn-CS" w:eastAsia="sr-Latn-CS"/>
    </w:rPr>
  </w:style>
  <w:style w:type="character" w:styleId="PageNumber">
    <w:name w:val="page number"/>
    <w:basedOn w:val="DefaultParagraphFont"/>
    <w:rsid w:val="0061725A"/>
  </w:style>
  <w:style w:type="character" w:styleId="Emphasis">
    <w:name w:val="Emphasis"/>
    <w:qFormat/>
    <w:rsid w:val="0061725A"/>
    <w:rPr>
      <w:i/>
      <w:iCs/>
    </w:rPr>
  </w:style>
  <w:style w:type="paragraph" w:customStyle="1" w:styleId="line1">
    <w:name w:val="line1"/>
    <w:basedOn w:val="Normal"/>
    <w:rsid w:val="006172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line4">
    <w:name w:val="line4"/>
    <w:basedOn w:val="Normal"/>
    <w:rsid w:val="006172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line6">
    <w:name w:val="line6"/>
    <w:basedOn w:val="Normal"/>
    <w:rsid w:val="006172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line5">
    <w:name w:val="line5"/>
    <w:basedOn w:val="Normal"/>
    <w:rsid w:val="006172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line7">
    <w:name w:val="line7"/>
    <w:basedOn w:val="Normal"/>
    <w:rsid w:val="006172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line8">
    <w:name w:val="line8"/>
    <w:basedOn w:val="Normal"/>
    <w:rsid w:val="006172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line9">
    <w:name w:val="line9"/>
    <w:basedOn w:val="Normal"/>
    <w:rsid w:val="006172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qFormat/>
    <w:rsid w:val="0061725A"/>
    <w:rPr>
      <w:b/>
      <w:bCs/>
    </w:rPr>
  </w:style>
  <w:style w:type="paragraph" w:styleId="List">
    <w:name w:val="List"/>
    <w:basedOn w:val="Normal"/>
    <w:rsid w:val="0061725A"/>
    <w:pPr>
      <w:widowControl/>
      <w:autoSpaceDE/>
      <w:autoSpaceDN/>
      <w:adjustRightInd/>
      <w:ind w:left="283" w:hanging="283"/>
      <w:jc w:val="both"/>
    </w:pPr>
    <w:rPr>
      <w:rFonts w:ascii="Times Roman YU" w:hAnsi="Times Roman YU" w:cs="Times Roman YU"/>
      <w:sz w:val="26"/>
      <w:szCs w:val="26"/>
      <w:lang w:val="en-US" w:eastAsia="en-US"/>
    </w:rPr>
  </w:style>
  <w:style w:type="character" w:customStyle="1" w:styleId="apple-converted-space">
    <w:name w:val="apple-converted-space"/>
    <w:basedOn w:val="DefaultParagraphFont"/>
    <w:rsid w:val="0061725A"/>
  </w:style>
  <w:style w:type="character" w:customStyle="1" w:styleId="hps">
    <w:name w:val="hps"/>
    <w:basedOn w:val="DefaultParagraphFont"/>
    <w:rsid w:val="0061725A"/>
  </w:style>
  <w:style w:type="paragraph" w:styleId="BodyText3">
    <w:name w:val="Body Text 3"/>
    <w:basedOn w:val="Normal"/>
    <w:link w:val="BodyText3Char"/>
    <w:rsid w:val="0061725A"/>
    <w:pPr>
      <w:widowControl/>
      <w:autoSpaceDE/>
      <w:autoSpaceDN/>
      <w:adjustRightInd/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61725A"/>
    <w:rPr>
      <w:rFonts w:ascii="Times New Roman" w:eastAsia="Times New Roman" w:hAnsi="Times New Roman" w:cs="Times New Roman"/>
      <w:sz w:val="16"/>
      <w:szCs w:val="16"/>
    </w:rPr>
  </w:style>
  <w:style w:type="paragraph" w:styleId="PlainText">
    <w:name w:val="Plain Text"/>
    <w:basedOn w:val="Normal"/>
    <w:link w:val="PlainTextChar"/>
    <w:rsid w:val="0061725A"/>
    <w:pPr>
      <w:widowControl/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61725A"/>
    <w:rPr>
      <w:rFonts w:ascii="Courier New" w:eastAsia="Times New Roman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rsid w:val="0061725A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1725A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odyTextIndent2">
    <w:name w:val="Body Text Indent 2"/>
    <w:basedOn w:val="Normal"/>
    <w:link w:val="BodyTextIndent2Char"/>
    <w:rsid w:val="0061725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61725A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customStyle="1" w:styleId="Literatura">
    <w:name w:val="Literatura"/>
    <w:basedOn w:val="Normal"/>
    <w:rsid w:val="0061725A"/>
    <w:pPr>
      <w:widowControl/>
      <w:autoSpaceDE/>
      <w:autoSpaceDN/>
      <w:adjustRightInd/>
      <w:spacing w:after="240"/>
      <w:ind w:left="720" w:hanging="720"/>
      <w:jc w:val="both"/>
    </w:pPr>
    <w:rPr>
      <w:lang w:val="en-GB" w:eastAsia="en-US"/>
    </w:rPr>
  </w:style>
  <w:style w:type="paragraph" w:customStyle="1" w:styleId="nena">
    <w:name w:val="nena"/>
    <w:basedOn w:val="Normal"/>
    <w:rsid w:val="0061725A"/>
    <w:pPr>
      <w:widowControl/>
      <w:autoSpaceDE/>
      <w:autoSpaceDN/>
      <w:adjustRightInd/>
      <w:spacing w:line="240" w:lineRule="atLeast"/>
      <w:jc w:val="both"/>
    </w:pPr>
    <w:rPr>
      <w:rFonts w:ascii="CTimesRoman" w:hAnsi="CTimesRoman" w:cs="CTimesRoman"/>
      <w:sz w:val="24"/>
      <w:szCs w:val="24"/>
      <w:lang w:val="en-US" w:eastAsia="en-US"/>
    </w:rPr>
  </w:style>
  <w:style w:type="paragraph" w:customStyle="1" w:styleId="SAZETAK-NASLOV">
    <w:name w:val="SAZETAK-NASLOV"/>
    <w:basedOn w:val="Normal"/>
    <w:rsid w:val="0061725A"/>
    <w:pPr>
      <w:widowControl/>
      <w:tabs>
        <w:tab w:val="num" w:pos="720"/>
      </w:tabs>
      <w:autoSpaceDE/>
      <w:autoSpaceDN/>
      <w:adjustRightInd/>
      <w:ind w:left="720" w:hanging="360"/>
      <w:jc w:val="both"/>
    </w:pPr>
    <w:rPr>
      <w:rFonts w:ascii="CTimesBold" w:hAnsi="CTimesBold" w:cs="CTimesBold"/>
      <w:lang w:val="en-US" w:eastAsia="en-US"/>
    </w:rPr>
  </w:style>
  <w:style w:type="paragraph" w:styleId="Subtitle">
    <w:name w:val="Subtitle"/>
    <w:basedOn w:val="Normal"/>
    <w:next w:val="BodyText"/>
    <w:link w:val="SubtitleChar"/>
    <w:qFormat/>
    <w:rsid w:val="0061725A"/>
    <w:pPr>
      <w:keepNext/>
      <w:suppressAutoHyphens/>
      <w:autoSpaceDN/>
      <w:adjustRightInd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61725A"/>
    <w:rPr>
      <w:rFonts w:ascii="Arial" w:eastAsia="Microsoft YaHei" w:hAnsi="Arial" w:cs="Arial"/>
      <w:i/>
      <w:iCs/>
      <w:sz w:val="28"/>
      <w:szCs w:val="28"/>
      <w:lang w:val="sr-Latn-CS" w:eastAsia="ar-SA"/>
    </w:rPr>
  </w:style>
  <w:style w:type="character" w:customStyle="1" w:styleId="this-person">
    <w:name w:val="this-person"/>
    <w:rsid w:val="0061725A"/>
  </w:style>
  <w:style w:type="character" w:customStyle="1" w:styleId="title0">
    <w:name w:val="title"/>
    <w:rsid w:val="0061725A"/>
  </w:style>
  <w:style w:type="paragraph" w:customStyle="1" w:styleId="Title1">
    <w:name w:val="Title1"/>
    <w:basedOn w:val="Normal"/>
    <w:autoRedefine/>
    <w:rsid w:val="0061725A"/>
    <w:pPr>
      <w:widowControl/>
      <w:shd w:val="clear" w:color="auto" w:fill="FFFFFF"/>
      <w:autoSpaceDE/>
      <w:autoSpaceDN/>
      <w:adjustRightInd/>
      <w:jc w:val="both"/>
    </w:pPr>
    <w:rPr>
      <w:color w:val="222222"/>
      <w:sz w:val="24"/>
      <w:szCs w:val="24"/>
      <w:lang w:val="sr-Cyrl-CS" w:eastAsia="en-US"/>
    </w:rPr>
  </w:style>
  <w:style w:type="paragraph" w:customStyle="1" w:styleId="Char">
    <w:name w:val="Char"/>
    <w:basedOn w:val="Normal"/>
    <w:rsid w:val="0061725A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ECVHeadingContactDetails">
    <w:name w:val="_ECV_HeadingContactDetails"/>
    <w:rsid w:val="0061725A"/>
    <w:rPr>
      <w:rFonts w:ascii="Arial" w:hAnsi="Arial" w:cs="Arial"/>
      <w:color w:val="auto"/>
      <w:sz w:val="18"/>
      <w:szCs w:val="18"/>
      <w:shd w:val="clear" w:color="auto" w:fill="FFFFFF"/>
    </w:rPr>
  </w:style>
  <w:style w:type="character" w:customStyle="1" w:styleId="st">
    <w:name w:val="st"/>
    <w:basedOn w:val="DefaultParagraphFont"/>
    <w:rsid w:val="0061725A"/>
  </w:style>
  <w:style w:type="character" w:styleId="FollowedHyperlink">
    <w:name w:val="FollowedHyperlink"/>
    <w:rsid w:val="0061725A"/>
    <w:rPr>
      <w:color w:val="800080"/>
      <w:u w:val="single"/>
    </w:rPr>
  </w:style>
  <w:style w:type="character" w:customStyle="1" w:styleId="CharChar4">
    <w:name w:val="Char Char4"/>
    <w:locked/>
    <w:rsid w:val="0061725A"/>
    <w:rPr>
      <w:sz w:val="24"/>
      <w:szCs w:val="24"/>
      <w:lang w:val="sr-Latn-CS" w:eastAsia="sr-Latn-CS"/>
    </w:rPr>
  </w:style>
  <w:style w:type="character" w:customStyle="1" w:styleId="CharChar18">
    <w:name w:val="Char Char18"/>
    <w:rsid w:val="0061725A"/>
    <w:rPr>
      <w:rFonts w:cs="Times New Roman"/>
      <w:b/>
      <w:bCs/>
      <w:sz w:val="24"/>
      <w:szCs w:val="24"/>
      <w:lang w:val="sr-Latn-CS"/>
    </w:rPr>
  </w:style>
  <w:style w:type="character" w:customStyle="1" w:styleId="CharChar17">
    <w:name w:val="Char Char17"/>
    <w:rsid w:val="0061725A"/>
    <w:rPr>
      <w:rFonts w:ascii="Arial" w:hAnsi="Arial"/>
      <w:b/>
      <w:bCs/>
      <w:i/>
      <w:iCs/>
      <w:sz w:val="28"/>
      <w:szCs w:val="28"/>
      <w:lang w:val="sr-Latn-CS" w:eastAsia="sr-Latn-CS"/>
    </w:rPr>
  </w:style>
  <w:style w:type="character" w:customStyle="1" w:styleId="CharChar16">
    <w:name w:val="Char Char16"/>
    <w:rsid w:val="0061725A"/>
    <w:rPr>
      <w:rFonts w:ascii="Arial" w:hAnsi="Arial"/>
      <w:b/>
      <w:bCs/>
      <w:sz w:val="26"/>
      <w:szCs w:val="26"/>
      <w:lang w:val="sr-Latn-CS" w:eastAsia="sr-Latn-CS"/>
    </w:rPr>
  </w:style>
  <w:style w:type="character" w:customStyle="1" w:styleId="CharChar15">
    <w:name w:val="Char Char15"/>
    <w:rsid w:val="0061725A"/>
    <w:rPr>
      <w:rFonts w:cs="Times New Roman"/>
      <w:b/>
      <w:bCs/>
      <w:sz w:val="28"/>
      <w:szCs w:val="28"/>
      <w:lang w:val="sr-Latn-CS" w:eastAsia="sr-Latn-CS"/>
    </w:rPr>
  </w:style>
  <w:style w:type="character" w:customStyle="1" w:styleId="CharChar14">
    <w:name w:val="Char Char14"/>
    <w:rsid w:val="0061725A"/>
    <w:rPr>
      <w:rFonts w:cs="Times New Roman"/>
      <w:b/>
      <w:bCs/>
      <w:i/>
      <w:iCs/>
      <w:sz w:val="26"/>
      <w:szCs w:val="26"/>
      <w:lang w:val="sr-Latn-CS" w:eastAsia="sr-Latn-CS"/>
    </w:rPr>
  </w:style>
  <w:style w:type="paragraph" w:styleId="BalloonText">
    <w:name w:val="Balloon Text"/>
    <w:basedOn w:val="Normal"/>
    <w:link w:val="BalloonTextChar"/>
    <w:semiHidden/>
    <w:rsid w:val="0061725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1725A"/>
    <w:rPr>
      <w:rFonts w:ascii="Tahoma" w:eastAsia="Times New Roman" w:hAnsi="Tahoma" w:cs="Times New Roman"/>
      <w:sz w:val="16"/>
      <w:szCs w:val="16"/>
      <w:lang w:val="sr-Latn-CS" w:eastAsia="sr-Latn-CS"/>
    </w:rPr>
  </w:style>
  <w:style w:type="paragraph" w:styleId="CommentText">
    <w:name w:val="annotation text"/>
    <w:basedOn w:val="Normal"/>
    <w:link w:val="CommentTextChar"/>
    <w:semiHidden/>
    <w:rsid w:val="0061725A"/>
  </w:style>
  <w:style w:type="character" w:customStyle="1" w:styleId="CommentTextChar">
    <w:name w:val="Comment Text Char"/>
    <w:basedOn w:val="DefaultParagraphFont"/>
    <w:link w:val="CommentText"/>
    <w:semiHidden/>
    <w:rsid w:val="0061725A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customStyle="1" w:styleId="CharChar11">
    <w:name w:val="Char Char11"/>
    <w:rsid w:val="0061725A"/>
    <w:rPr>
      <w:rFonts w:cs="Times New Roman"/>
      <w:lang w:val="sr-Latn-CS" w:eastAsia="sr-Latn-CS"/>
    </w:rPr>
  </w:style>
  <w:style w:type="character" w:customStyle="1" w:styleId="CharChar10">
    <w:name w:val="Char Char10"/>
    <w:rsid w:val="0061725A"/>
    <w:rPr>
      <w:rFonts w:cs="Times New Roman"/>
      <w:sz w:val="24"/>
      <w:szCs w:val="24"/>
      <w:lang w:val="sr-Latn-CS" w:eastAsia="sr-Latn-CS"/>
    </w:rPr>
  </w:style>
  <w:style w:type="character" w:customStyle="1" w:styleId="CharChar9">
    <w:name w:val="Char Char9"/>
    <w:rsid w:val="0061725A"/>
    <w:rPr>
      <w:rFonts w:cs="Times New Roman"/>
      <w:lang w:val="sr-Latn-CS" w:eastAsia="sr-Latn-CS"/>
    </w:rPr>
  </w:style>
  <w:style w:type="paragraph" w:customStyle="1" w:styleId="Tekst">
    <w:name w:val="Tekst"/>
    <w:basedOn w:val="Normal"/>
    <w:link w:val="TekstChar"/>
    <w:qFormat/>
    <w:rsid w:val="0061725A"/>
    <w:pPr>
      <w:widowControl/>
      <w:autoSpaceDE/>
      <w:autoSpaceDN/>
      <w:adjustRightInd/>
      <w:spacing w:after="200" w:line="360" w:lineRule="auto"/>
      <w:ind w:firstLine="720"/>
      <w:jc w:val="both"/>
    </w:pPr>
    <w:rPr>
      <w:rFonts w:eastAsia="Calibri"/>
      <w:noProof/>
      <w:sz w:val="24"/>
      <w:szCs w:val="24"/>
      <w:lang w:val="sr-Cyrl-CS"/>
    </w:rPr>
  </w:style>
  <w:style w:type="character" w:customStyle="1" w:styleId="TekstChar">
    <w:name w:val="Tekst Char"/>
    <w:link w:val="Tekst"/>
    <w:locked/>
    <w:rsid w:val="0061725A"/>
    <w:rPr>
      <w:rFonts w:ascii="Times New Roman" w:eastAsia="Calibri" w:hAnsi="Times New Roman" w:cs="Times New Roman"/>
      <w:noProof/>
      <w:sz w:val="24"/>
      <w:szCs w:val="24"/>
      <w:lang w:val="sr-Cyrl-CS"/>
    </w:rPr>
  </w:style>
  <w:style w:type="paragraph" w:customStyle="1" w:styleId="rvps1">
    <w:name w:val="rvps1"/>
    <w:basedOn w:val="Normal"/>
    <w:rsid w:val="0061725A"/>
    <w:pPr>
      <w:widowControl/>
      <w:autoSpaceDE/>
      <w:autoSpaceDN/>
      <w:adjustRightInd/>
    </w:pPr>
    <w:rPr>
      <w:rFonts w:ascii="Arial Unicode MS" w:eastAsia="Arial Unicode MS" w:hAnsi="Arial Unicode MS"/>
      <w:sz w:val="24"/>
      <w:szCs w:val="24"/>
      <w:lang w:val="en-US" w:eastAsia="en-US"/>
    </w:rPr>
  </w:style>
  <w:style w:type="character" w:customStyle="1" w:styleId="rvts3">
    <w:name w:val="rvts3"/>
    <w:rsid w:val="0061725A"/>
    <w:rPr>
      <w:b w:val="0"/>
      <w:bCs w:val="0"/>
      <w:color w:val="000000"/>
      <w:sz w:val="20"/>
      <w:szCs w:val="20"/>
    </w:rPr>
  </w:style>
  <w:style w:type="paragraph" w:customStyle="1" w:styleId="fineprint1">
    <w:name w:val="fineprint1"/>
    <w:basedOn w:val="Normal"/>
    <w:rsid w:val="006172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6172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normal1">
    <w:name w:val="normal1"/>
    <w:basedOn w:val="Normal"/>
    <w:link w:val="normal1Char"/>
    <w:rsid w:val="0061725A"/>
    <w:pPr>
      <w:widowControl/>
      <w:ind w:firstLine="720"/>
      <w:jc w:val="both"/>
    </w:pPr>
    <w:rPr>
      <w:sz w:val="24"/>
      <w:lang w:val="sr-Cyrl-CS"/>
    </w:rPr>
  </w:style>
  <w:style w:type="character" w:customStyle="1" w:styleId="normal1Char">
    <w:name w:val="normal1 Char"/>
    <w:link w:val="normal1"/>
    <w:rsid w:val="0061725A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customStyle="1" w:styleId="CharChar8">
    <w:name w:val="Char Char8"/>
    <w:rsid w:val="0061725A"/>
    <w:rPr>
      <w:rFonts w:cs="Times New Roman"/>
      <w:sz w:val="24"/>
      <w:szCs w:val="24"/>
    </w:rPr>
  </w:style>
  <w:style w:type="character" w:customStyle="1" w:styleId="CharChar7">
    <w:name w:val="Char Char7"/>
    <w:rsid w:val="0061725A"/>
    <w:rPr>
      <w:rFonts w:cs="Times New Roman"/>
      <w:sz w:val="16"/>
      <w:szCs w:val="16"/>
    </w:rPr>
  </w:style>
  <w:style w:type="character" w:customStyle="1" w:styleId="CharChar6">
    <w:name w:val="Char Char6"/>
    <w:rsid w:val="0061725A"/>
    <w:rPr>
      <w:rFonts w:ascii="Courier New" w:hAnsi="Courier New" w:cs="Times New Roman"/>
    </w:rPr>
  </w:style>
  <w:style w:type="character" w:customStyle="1" w:styleId="CharChar5">
    <w:name w:val="Char Char5"/>
    <w:rsid w:val="0061725A"/>
    <w:rPr>
      <w:rFonts w:cs="Times New Roman"/>
      <w:sz w:val="24"/>
      <w:szCs w:val="24"/>
      <w:lang w:val="sr-Latn-CS" w:eastAsia="sr-Latn-CS"/>
    </w:rPr>
  </w:style>
  <w:style w:type="character" w:customStyle="1" w:styleId="CharChar40">
    <w:name w:val="Char Char4"/>
    <w:rsid w:val="0061725A"/>
    <w:rPr>
      <w:rFonts w:cs="Times New Roman"/>
      <w:lang w:val="sr-Latn-CS" w:eastAsia="sr-Latn-CS"/>
    </w:rPr>
  </w:style>
  <w:style w:type="character" w:customStyle="1" w:styleId="bf">
    <w:name w:val="bf"/>
    <w:rsid w:val="0061725A"/>
    <w:rPr>
      <w:b/>
      <w:bCs/>
    </w:rPr>
  </w:style>
  <w:style w:type="character" w:customStyle="1" w:styleId="Bibliogrphy">
    <w:name w:val="Bibliogrphy"/>
    <w:autoRedefine/>
    <w:rsid w:val="0061725A"/>
    <w:rPr>
      <w:sz w:val="24"/>
    </w:rPr>
  </w:style>
  <w:style w:type="paragraph" w:styleId="FootnoteText">
    <w:name w:val="footnote text"/>
    <w:basedOn w:val="Normal"/>
    <w:link w:val="FootnoteTextChar"/>
    <w:semiHidden/>
    <w:rsid w:val="0061725A"/>
  </w:style>
  <w:style w:type="character" w:customStyle="1" w:styleId="FootnoteTextChar">
    <w:name w:val="Footnote Text Char"/>
    <w:basedOn w:val="DefaultParagraphFont"/>
    <w:link w:val="FootnoteText"/>
    <w:semiHidden/>
    <w:rsid w:val="0061725A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customStyle="1" w:styleId="CharChar20">
    <w:name w:val="Char Char2"/>
    <w:rsid w:val="0061725A"/>
    <w:rPr>
      <w:rFonts w:ascii="Courier New" w:hAnsi="Courier New" w:cs="Courier New"/>
    </w:rPr>
  </w:style>
  <w:style w:type="character" w:customStyle="1" w:styleId="CharChar1">
    <w:name w:val="Char Char1"/>
    <w:rsid w:val="0061725A"/>
    <w:rPr>
      <w:rFonts w:cs="Times New Roman"/>
      <w:sz w:val="36"/>
      <w:szCs w:val="36"/>
      <w:lang w:val="sr-Cyrl-CS" w:eastAsia="sr-Latn-CS"/>
    </w:rPr>
  </w:style>
  <w:style w:type="character" w:customStyle="1" w:styleId="naslov1">
    <w:name w:val="naslov1"/>
    <w:rsid w:val="0061725A"/>
    <w:rPr>
      <w:b/>
      <w:bCs/>
      <w:color w:val="CC6600"/>
      <w:sz w:val="24"/>
      <w:szCs w:val="24"/>
    </w:rPr>
  </w:style>
  <w:style w:type="character" w:customStyle="1" w:styleId="Bodytext10pt">
    <w:name w:val="Body text + 10 pt"/>
    <w:aliases w:val="Italic"/>
    <w:rsid w:val="0061725A"/>
    <w:rPr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yshortcuts">
    <w:name w:val="yshortcuts"/>
    <w:rsid w:val="0061725A"/>
  </w:style>
  <w:style w:type="character" w:customStyle="1" w:styleId="CharChar">
    <w:name w:val="Char Char"/>
    <w:rsid w:val="0061725A"/>
    <w:rPr>
      <w:rFonts w:ascii="Arial" w:eastAsia="Microsoft YaHei" w:hAnsi="Arial" w:cs="Mangal"/>
      <w:i/>
      <w:iCs/>
      <w:sz w:val="28"/>
      <w:szCs w:val="28"/>
      <w:lang w:val="sr-Latn-CS" w:eastAsia="ar-SA"/>
    </w:rPr>
  </w:style>
  <w:style w:type="paragraph" w:customStyle="1" w:styleId="Char0">
    <w:name w:val="Char"/>
    <w:basedOn w:val="Normal"/>
    <w:rsid w:val="0061725A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411">
    <w:name w:val="style411"/>
    <w:rsid w:val="0061725A"/>
    <w:rPr>
      <w:rFonts w:ascii="Arial" w:hAnsi="Arial" w:cs="Arial" w:hint="default"/>
      <w:b/>
      <w:bCs/>
      <w:color w:val="14285F"/>
      <w:sz w:val="12"/>
      <w:szCs w:val="12"/>
    </w:rPr>
  </w:style>
  <w:style w:type="paragraph" w:customStyle="1" w:styleId="western">
    <w:name w:val="western"/>
    <w:basedOn w:val="Normal"/>
    <w:rsid w:val="0061725A"/>
    <w:pPr>
      <w:widowControl/>
      <w:autoSpaceDE/>
      <w:autoSpaceDN/>
      <w:adjustRightInd/>
      <w:spacing w:before="100" w:beforeAutospacing="1"/>
    </w:pPr>
    <w:rPr>
      <w:sz w:val="24"/>
      <w:szCs w:val="24"/>
      <w:lang w:val="en-US" w:eastAsia="en-US"/>
    </w:rPr>
  </w:style>
  <w:style w:type="paragraph" w:customStyle="1" w:styleId="cjk">
    <w:name w:val="cjk"/>
    <w:basedOn w:val="Normal"/>
    <w:rsid w:val="0061725A"/>
    <w:pPr>
      <w:widowControl/>
      <w:autoSpaceDE/>
      <w:autoSpaceDN/>
      <w:adjustRightInd/>
      <w:spacing w:before="100" w:beforeAutospacing="1"/>
    </w:pPr>
    <w:rPr>
      <w:sz w:val="24"/>
      <w:szCs w:val="24"/>
      <w:lang w:val="en-US" w:eastAsia="en-US"/>
    </w:rPr>
  </w:style>
  <w:style w:type="paragraph" w:customStyle="1" w:styleId="ctl">
    <w:name w:val="ctl"/>
    <w:basedOn w:val="Normal"/>
    <w:rsid w:val="0061725A"/>
    <w:pPr>
      <w:widowControl/>
      <w:autoSpaceDE/>
      <w:autoSpaceDN/>
      <w:adjustRightInd/>
      <w:spacing w:before="100" w:beforeAutospacing="1"/>
    </w:pPr>
    <w:rPr>
      <w:sz w:val="24"/>
      <w:szCs w:val="24"/>
      <w:lang w:val="en-US" w:eastAsia="en-US"/>
    </w:rPr>
  </w:style>
  <w:style w:type="character" w:customStyle="1" w:styleId="Heading2Char1">
    <w:name w:val="Heading 2 Char1"/>
    <w:rsid w:val="0061725A"/>
    <w:rPr>
      <w:rFonts w:ascii="Arial" w:hAnsi="Arial" w:cs="Arial"/>
      <w:b/>
      <w:bCs/>
      <w:i/>
      <w:iCs/>
      <w:sz w:val="28"/>
      <w:szCs w:val="28"/>
      <w:lang w:val="sr-Latn-CS" w:eastAsia="sr-Latn-CS" w:bidi="ar-SA"/>
    </w:rPr>
  </w:style>
  <w:style w:type="character" w:customStyle="1" w:styleId="FooterChar1">
    <w:name w:val="Footer Char1"/>
    <w:locked/>
    <w:rsid w:val="0061725A"/>
    <w:rPr>
      <w:lang w:val="sr-Latn-CS" w:eastAsia="sr-Latn-CS" w:bidi="ar-SA"/>
    </w:rPr>
  </w:style>
  <w:style w:type="character" w:customStyle="1" w:styleId="BodyTextChar1">
    <w:name w:val="Body Text Char1"/>
    <w:rsid w:val="0061725A"/>
    <w:rPr>
      <w:sz w:val="24"/>
      <w:szCs w:val="24"/>
      <w:lang w:val="sr-Latn-CS" w:eastAsia="sr-Latn-CS" w:bidi="ar-SA"/>
    </w:rPr>
  </w:style>
  <w:style w:type="paragraph" w:customStyle="1" w:styleId="CharCharCharChar0">
    <w:name w:val="Char Char Char Char"/>
    <w:basedOn w:val="Normal"/>
    <w:semiHidden/>
    <w:rsid w:val="0061725A"/>
    <w:pPr>
      <w:widowControl/>
      <w:autoSpaceDE/>
      <w:autoSpaceDN/>
      <w:adjustRightInd/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o.org/fao-whocodexalimentarius/en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6506</Words>
  <Characters>37086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Dule</dc:creator>
  <cp:lastModifiedBy>Korisnik</cp:lastModifiedBy>
  <cp:revision>2</cp:revision>
  <dcterms:created xsi:type="dcterms:W3CDTF">2026-05-12T11:33:00Z</dcterms:created>
  <dcterms:modified xsi:type="dcterms:W3CDTF">2026-05-12T11:33:00Z</dcterms:modified>
</cp:coreProperties>
</file>